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5DCE4" w:themeColor="text2" w:themeTint="33"/>
  <w:body>
    <w:p w14:paraId="7D30934D" w14:textId="10D9F126" w:rsidR="00F82719" w:rsidRPr="00417800" w:rsidRDefault="00F82719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</w:p>
    <w:p w14:paraId="7D29C84C" w14:textId="7B822961" w:rsidR="00F82719" w:rsidRPr="00417800" w:rsidRDefault="00D01540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417800">
        <w:rPr>
          <w:rFonts w:asciiTheme="majorHAnsi" w:hAnsiTheme="majorHAnsi"/>
          <w:noProof/>
        </w:rPr>
        <w:drawing>
          <wp:inline distT="0" distB="0" distL="0" distR="0" wp14:anchorId="797E71F1" wp14:editId="7141E3DE">
            <wp:extent cx="4251960" cy="2428800"/>
            <wp:effectExtent l="0" t="0" r="0" b="0"/>
            <wp:docPr id="2722308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3089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102" cy="243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7800">
        <w:rPr>
          <w:rFonts w:asciiTheme="majorHAnsi" w:hAnsiTheme="majorHAnsi" w:cstheme="minorHAnsi"/>
          <w:noProof/>
        </w:rPr>
        <w:t xml:space="preserve"> </w:t>
      </w:r>
    </w:p>
    <w:p w14:paraId="68A01757" w14:textId="07CF9CC2" w:rsidR="00F82719" w:rsidRPr="00417800" w:rsidRDefault="00F82719" w:rsidP="006D42C9">
      <w:pPr>
        <w:jc w:val="center"/>
        <w:rPr>
          <w:rFonts w:asciiTheme="majorHAnsi" w:hAnsiTheme="majorHAnsi" w:cstheme="minorHAnsi"/>
          <w:b/>
          <w:sz w:val="36"/>
          <w:szCs w:val="36"/>
        </w:rPr>
      </w:pPr>
    </w:p>
    <w:p w14:paraId="1A61A497" w14:textId="2E777783" w:rsidR="00F82719" w:rsidRPr="00417800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417800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CF6B29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6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417800" w:rsidRDefault="00AD056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0EB343B7" w:rsidR="00F82719" w:rsidRPr="00417800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r w:rsidR="00E70CF6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Đulovac</w:t>
      </w:r>
    </w:p>
    <w:p w14:paraId="25351B47" w14:textId="2E9C7817" w:rsidR="00F82719" w:rsidRPr="00417800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A211023" w:rsidR="0020632B" w:rsidRPr="00417800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2AAF62FF" w14:textId="3E758841" w:rsidR="00300100" w:rsidRPr="00417800" w:rsidRDefault="00E70CF6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>
        <w:rPr>
          <w:rFonts w:asciiTheme="majorHAnsi" w:hAnsiTheme="majorHAnsi" w:cstheme="minorHAnsi"/>
          <w:b/>
          <w:noProof/>
          <w:color w:val="000000" w:themeColor="text1"/>
        </w:rPr>
        <w:drawing>
          <wp:inline distT="0" distB="0" distL="0" distR="0" wp14:anchorId="3DF8F15E" wp14:editId="12506F21">
            <wp:extent cx="1143000" cy="1455313"/>
            <wp:effectExtent l="0" t="0" r="0" b="0"/>
            <wp:docPr id="1986248929" name="Slika 198624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826" cy="146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FD9" w:rsidRPr="0041780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textWrapping" w:clear="all"/>
      </w:r>
    </w:p>
    <w:p w14:paraId="5D3E492D" w14:textId="40E5530E" w:rsidR="00E70CF6" w:rsidRPr="00E70CF6" w:rsidRDefault="00E70CF6" w:rsidP="00E70CF6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70CF6">
        <w:rPr>
          <w:rFonts w:asciiTheme="majorHAnsi" w:hAnsiTheme="majorHAnsi" w:cs="Helvetica"/>
          <w:b/>
          <w:bCs/>
          <w:sz w:val="24"/>
          <w:szCs w:val="24"/>
          <w:lang w:eastAsia="hr-HR"/>
        </w:rPr>
        <w:t>Poštovani građani,</w:t>
      </w:r>
    </w:p>
    <w:p w14:paraId="46EB0B96" w14:textId="3CEAED21" w:rsidR="00E70CF6" w:rsidRPr="00007999" w:rsidRDefault="00E70CF6" w:rsidP="00E70CF6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07999">
        <w:rPr>
          <w:rFonts w:asciiTheme="majorHAnsi" w:hAnsiTheme="majorHAnsi" w:cs="Helvetica"/>
          <w:sz w:val="24"/>
          <w:szCs w:val="24"/>
          <w:lang w:eastAsia="hr-HR"/>
        </w:rPr>
        <w:t xml:space="preserve">predstavljamo Vam </w:t>
      </w:r>
      <w:r w:rsidRPr="00007999">
        <w:rPr>
          <w:rFonts w:asciiTheme="majorHAnsi" w:hAnsiTheme="majorHAnsi" w:cs="Helvetica"/>
          <w:i/>
          <w:sz w:val="24"/>
          <w:szCs w:val="24"/>
          <w:lang w:eastAsia="hr-HR"/>
        </w:rPr>
        <w:t>Vodič za građane</w:t>
      </w:r>
      <w:r w:rsidRPr="00007999">
        <w:rPr>
          <w:rFonts w:asciiTheme="majorHAnsi" w:hAnsiTheme="majorHAnsi" w:cs="Helvetica"/>
          <w:sz w:val="24"/>
          <w:szCs w:val="24"/>
          <w:lang w:eastAsia="hr-HR"/>
        </w:rPr>
        <w:t xml:space="preserve"> za 202</w:t>
      </w:r>
      <w:r w:rsidR="00CF6B29" w:rsidRPr="00007999">
        <w:rPr>
          <w:rFonts w:asciiTheme="majorHAnsi" w:hAnsiTheme="majorHAnsi" w:cs="Helvetica"/>
          <w:sz w:val="24"/>
          <w:szCs w:val="24"/>
          <w:lang w:eastAsia="hr-HR"/>
        </w:rPr>
        <w:t>6</w:t>
      </w:r>
      <w:r w:rsidRPr="00007999">
        <w:rPr>
          <w:rFonts w:asciiTheme="majorHAnsi" w:hAnsiTheme="majorHAnsi" w:cs="Helvetica"/>
          <w:sz w:val="24"/>
          <w:szCs w:val="24"/>
          <w:lang w:eastAsia="hr-HR"/>
        </w:rPr>
        <w:t xml:space="preserve">. godinu. U njemu je prikazano na koji način Općina Đulovac prikuplja i investira sredstva. Kako bismo Vam omogućili uvid u rad naše Općine i učinili je što transparentnijom nastavljamo s projektom koji se nalazi na Internet stranici </w:t>
      </w:r>
      <w:hyperlink r:id="rId10" w:history="1">
        <w:r w:rsidRPr="00007999">
          <w:rPr>
            <w:rStyle w:val="Hiperveza"/>
            <w:rFonts w:asciiTheme="majorHAnsi" w:hAnsiTheme="majorHAnsi" w:cs="Helvetica"/>
            <w:color w:val="auto"/>
            <w:sz w:val="24"/>
            <w:szCs w:val="24"/>
            <w:lang w:eastAsia="hr-HR"/>
          </w:rPr>
          <w:t>www.proracun.hr</w:t>
        </w:r>
      </w:hyperlink>
      <w:r w:rsidRPr="00007999">
        <w:rPr>
          <w:rFonts w:asciiTheme="majorHAnsi" w:hAnsiTheme="majorHAnsi" w:cs="Helvetica"/>
          <w:sz w:val="24"/>
          <w:szCs w:val="24"/>
          <w:lang w:eastAsia="hr-HR"/>
        </w:rPr>
        <w:t xml:space="preserve"> te na našoj službenoj stranici www.djulovac.hr.Kako bismo Vam pokazali što sve želimo napraviti i za čega smo izdvojili novac iz Proračuna predstavljamo Vam projekt </w:t>
      </w:r>
      <w:r w:rsidRPr="00007999">
        <w:rPr>
          <w:rFonts w:asciiTheme="majorHAnsi" w:hAnsiTheme="majorHAnsi" w:cs="Helvetica"/>
          <w:i/>
          <w:sz w:val="24"/>
          <w:szCs w:val="24"/>
          <w:lang w:eastAsia="hr-HR"/>
        </w:rPr>
        <w:t>Vodič za građane</w:t>
      </w:r>
      <w:r w:rsidRPr="00007999">
        <w:rPr>
          <w:rFonts w:asciiTheme="majorHAnsi" w:hAnsiTheme="majorHAnsi" w:cs="Helvetica"/>
          <w:sz w:val="24"/>
          <w:szCs w:val="24"/>
          <w:lang w:eastAsia="hr-HR"/>
        </w:rPr>
        <w:t>.</w:t>
      </w:r>
    </w:p>
    <w:p w14:paraId="193E64A6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>U 2026. godini Općina Đulovac nastavlja s odgovornim i usmjerenim ulaganjima koja imaju jasan cilj – poboljšati kvalitetu života svih naših stanovnika. Proračun je planiran tako da osigura stabilno funkcioniranje općine, nastavak važnih projekata i razvoj svih dijelova naše zajednice.</w:t>
      </w:r>
    </w:p>
    <w:p w14:paraId="09A7E948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>Poseban naglasak stavljen je na komunalnu infrastrukturu, uključujući održavanje čistoće javnih površina, javne rasvjete, komunalnih objekata te provedbu mjera deratizacije i dezinsekcije, kako bi Đulovac ostao uredno, sigurno i zdravo mjesto za život.</w:t>
      </w:r>
    </w:p>
    <w:p w14:paraId="09AD32BF" w14:textId="6F1C8866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 xml:space="preserve">Značajna sredstva usmjerena su u izgradnju i obnovu infrastrukture, osobito u cestovnu mrežu. Ujedno se nastavlja ulaganje u vodoopskrbu i kanalizaciju, uređenje javnih površina te </w:t>
      </w:r>
      <w:r w:rsidR="00E5547D">
        <w:rPr>
          <w:rFonts w:asciiTheme="majorHAnsi" w:hAnsiTheme="majorHAnsi" w:cstheme="minorHAnsi"/>
          <w:sz w:val="24"/>
          <w:szCs w:val="24"/>
        </w:rPr>
        <w:t>multifunkcionalnu zgradu Đulovac</w:t>
      </w:r>
      <w:r w:rsidRPr="009738E8">
        <w:rPr>
          <w:rFonts w:asciiTheme="majorHAnsi" w:hAnsiTheme="majorHAnsi" w:cstheme="minorHAnsi"/>
          <w:sz w:val="24"/>
          <w:szCs w:val="24"/>
        </w:rPr>
        <w:t>.</w:t>
      </w:r>
    </w:p>
    <w:p w14:paraId="548076B8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>Veliku važnost i dalje pridajemo sigurnosti građana, kroz financiranje vatrogasnih službi, civilne zaštite i sustava zaštite od požara, jer sigurnost ljudi i imovine ostaje jedan od naših prioriteta.</w:t>
      </w:r>
    </w:p>
    <w:p w14:paraId="5F57468F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>Kroz poticanje poljoprivrede i gospodarstva, Općina nastavlja podržavati lokalnu proizvodnju i gospodarske aktivnosti, dok se poseban naglasak stavlja na socijalnu skrb, s ciljem pružanja pomoći onima kojima je najpotrebnija.</w:t>
      </w:r>
    </w:p>
    <w:p w14:paraId="7E95EC7A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>Ulaganje u obrazovanje ostaje jedan od temelja razvoja Općine Đulovac. Proračunom su osigurana sredstva za predškolsko, osnovnoškolsko, srednjoškolsko i visokoškolsko obrazovanje, uključujući sufinanciranje smještaja djece u vrtiću, školski pribor, prehranu učenika, nagrađivanje odlikaša, božićnice i uskrsnice te stipendiranje studenata, čime se pruža kontinuirana podrška djeci i mladima u svim fazama obrazovanja.</w:t>
      </w:r>
    </w:p>
    <w:p w14:paraId="589DEDE5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lastRenderedPageBreak/>
        <w:t>Sport i rekreacija i dalje imaju važno mjesto u proračunu. Sredstva su osigurana za poticanje sportskih aktivnosti i rad sportskih udruga, kao i za uređenje sportskih i dječjih igrališta. Posebno je značajno ulaganje u izgradnju sportskog igrališta s umjetnom travom u Đulovcu, čime se stvaraju bolji uvjeti za aktivno bavljenje sportom i zdrav način života.</w:t>
      </w:r>
    </w:p>
    <w:p w14:paraId="3DBC417C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>U području kulture, Općina Đulovac nastavlja podržavati rad kulturno-umjetničkih društava te ulaganja u kulturne objekte, sakralne objekte i spomen-obilježja, s ciljem očuvanja kulturne baštine, identiteta i tradicije naše općine.</w:t>
      </w:r>
    </w:p>
    <w:p w14:paraId="7A28FCF9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>Kroz razvoj civilnog društva, osigurana su sredstva za rad udruga, vjerskih zajednica, programe nacionalnih manjina te humanitarno-socijalne aktivnosti. Posebno važan dio ovog programa čini projekt „Zaželi“, kojim se omogućuje zapošljavanje te pruža pomoć starijim i nemoćnim osobama, čime se dodatno jača solidarnost i međusobna briga u našoj zajednici.</w:t>
      </w:r>
    </w:p>
    <w:p w14:paraId="117DCEE0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>Značajna sredstva usmjerena su i na Dječji vrtić Sunce, kako kroz financiranje njegove redovne djelatnosti, tako i kroz veliki investicijski projekt izgradnje područne zgrade vrtića u naselju Veliki Bastaji. Ovim ulaganjem stvaramo bolje uvjete za predškolski odgoj i veću dostupnost vrtićkih usluga za obitelji na području općine.</w:t>
      </w:r>
    </w:p>
    <w:p w14:paraId="227628F0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>Na kraju, kroz rad Komunal Đulovac, osigurava se kontinuirano i kvalitetno obavljanje komunalnih djelatnosti, što je nužno za svakodnevno funkcioniranje općine i zadovoljstvo naših stanovnika.</w:t>
      </w:r>
    </w:p>
    <w:p w14:paraId="3799A433" w14:textId="242ED21C" w:rsidR="0000130E" w:rsidRPr="00007999" w:rsidRDefault="00CF6B29" w:rsidP="0000130E">
      <w:pPr>
        <w:jc w:val="both"/>
        <w:rPr>
          <w:rFonts w:asciiTheme="majorHAnsi" w:hAnsiTheme="majorHAnsi" w:cstheme="minorHAnsi"/>
          <w:sz w:val="24"/>
          <w:szCs w:val="24"/>
        </w:rPr>
      </w:pPr>
      <w:r w:rsidRPr="00007999">
        <w:rPr>
          <w:rFonts w:asciiTheme="majorHAnsi" w:hAnsiTheme="majorHAnsi" w:cstheme="minorHAnsi"/>
          <w:sz w:val="24"/>
          <w:szCs w:val="24"/>
        </w:rPr>
        <w:t>Dragi sugrađani, sve ove mjere i aktivnosti nisu samo brojke i planovi – one predstavljaju naš zajednički put prema boljoj, uređenijoj i prosperitetnijoj zajednici. Samo zajedno možemo ostvariti ciljeve koje smo postavili i izgraditi mjesto na koje ćemo svi biti ponosni.</w:t>
      </w:r>
    </w:p>
    <w:p w14:paraId="1C3D06FB" w14:textId="77777777" w:rsidR="0000130E" w:rsidRPr="00007999" w:rsidRDefault="0000130E" w:rsidP="0000130E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424C0E53" w14:textId="1F66F6F3" w:rsidR="0020632B" w:rsidRPr="00BA42CB" w:rsidRDefault="00293A5D" w:rsidP="00916DCD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sz w:val="24"/>
          <w:szCs w:val="24"/>
        </w:rPr>
        <w:t>Općinski</w:t>
      </w:r>
      <w:r w:rsidR="00C72B62" w:rsidRPr="00BA42CB">
        <w:rPr>
          <w:rFonts w:asciiTheme="majorHAnsi" w:hAnsiTheme="majorHAnsi" w:cstheme="minorHAnsi"/>
          <w:sz w:val="24"/>
          <w:szCs w:val="24"/>
        </w:rPr>
        <w:t xml:space="preserve"> načelnik!</w:t>
      </w:r>
    </w:p>
    <w:p w14:paraId="7F0BE9A9" w14:textId="418D1ADE" w:rsidR="005E55FF" w:rsidRPr="00417800" w:rsidRDefault="00052FF8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417800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417800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0192AADE" w:rsidR="00184AF7" w:rsidRPr="00417800" w:rsidRDefault="00184AF7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Općine </w:t>
      </w:r>
      <w:r w:rsidR="00A36CD1">
        <w:rPr>
          <w:rFonts w:asciiTheme="majorHAnsi" w:eastAsia="Times New Roman" w:hAnsiTheme="majorHAnsi" w:cstheme="minorHAnsi"/>
        </w:rPr>
        <w:t>Đulovac</w:t>
      </w:r>
      <w:r w:rsidR="00C93E3A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417800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417800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417800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417800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417800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417800" w:rsidRDefault="003D159D" w:rsidP="003D159D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417800" w:rsidRDefault="003D159D" w:rsidP="00B8024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417800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417800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417800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278385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9173E05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417800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EDCFB2D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4E9CA3AC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417800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A877F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4C0FBACA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417800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630D7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5077DD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417800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99FFA2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494D8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417800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366D9EA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266BBF7D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417800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2B599EC1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82C2DE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</w:t>
            </w: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lastRenderedPageBreak/>
              <w:t>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417800" w:rsidRDefault="004422AA" w:rsidP="007602C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417800" w:rsidRDefault="0014546B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417800" w:rsidRDefault="00B8024D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1F93C93F" w14:textId="14E38F67" w:rsidR="009569B1" w:rsidRPr="00417800" w:rsidRDefault="00184AF7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  <w:r w:rsidRPr="00417800">
        <w:rPr>
          <w:rFonts w:asciiTheme="majorHAnsi" w:hAnsiTheme="majorHAnsi" w:cstheme="minorHAnsi"/>
        </w:rPr>
        <w:t>Proračunski korisnici su ustanove, tijela javne vlasti kojim</w:t>
      </w:r>
      <w:r w:rsidR="00FF2B6C" w:rsidRPr="00417800">
        <w:rPr>
          <w:rFonts w:asciiTheme="majorHAnsi" w:hAnsiTheme="majorHAnsi" w:cstheme="minorHAnsi"/>
        </w:rPr>
        <w:t xml:space="preserve">a je JLS osnivač ili suosnivač, </w:t>
      </w:r>
      <w:r w:rsidR="000B6FBB" w:rsidRPr="00417800">
        <w:rPr>
          <w:rFonts w:asciiTheme="majorHAnsi" w:hAnsiTheme="majorHAnsi" w:cstheme="minorHAnsi"/>
        </w:rPr>
        <w:t xml:space="preserve">a </w:t>
      </w:r>
      <w:r w:rsidR="00FF2B6C" w:rsidRPr="00417800">
        <w:rPr>
          <w:rFonts w:asciiTheme="majorHAnsi" w:hAnsiTheme="majorHAnsi" w:cstheme="minorHAnsi"/>
        </w:rPr>
        <w:t>čije je f</w:t>
      </w:r>
      <w:r w:rsidRPr="00417800">
        <w:rPr>
          <w:rFonts w:asciiTheme="majorHAnsi" w:hAnsiTheme="majorHAnsi"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  <w:r w:rsidR="006E5EBB">
        <w:rPr>
          <w:rFonts w:asciiTheme="majorHAnsi" w:hAnsiTheme="majorHAnsi" w:cstheme="minorHAnsi"/>
        </w:rPr>
        <w:t xml:space="preserve">Proračunski korisnici Općine Đulovac su dječji vrtić </w:t>
      </w:r>
      <w:r w:rsidR="0097627D">
        <w:rPr>
          <w:rFonts w:asciiTheme="majorHAnsi" w:hAnsiTheme="majorHAnsi" w:cstheme="minorHAnsi"/>
        </w:rPr>
        <w:t>S</w:t>
      </w:r>
      <w:r w:rsidR="006E5EBB">
        <w:rPr>
          <w:rFonts w:asciiTheme="majorHAnsi" w:hAnsiTheme="majorHAnsi" w:cstheme="minorHAnsi"/>
        </w:rPr>
        <w:t xml:space="preserve">unce i </w:t>
      </w:r>
      <w:r w:rsidR="0097627D">
        <w:rPr>
          <w:rFonts w:asciiTheme="majorHAnsi" w:hAnsiTheme="majorHAnsi" w:cstheme="minorHAnsi"/>
        </w:rPr>
        <w:t>K</w:t>
      </w:r>
      <w:r w:rsidR="006E5EBB">
        <w:rPr>
          <w:rFonts w:asciiTheme="majorHAnsi" w:hAnsiTheme="majorHAnsi" w:cstheme="minorHAnsi"/>
        </w:rPr>
        <w:t>omunal Đulovac.</w:t>
      </w:r>
    </w:p>
    <w:p w14:paraId="579CC2BD" w14:textId="77777777" w:rsidR="00251E8F" w:rsidRPr="00417800" w:rsidRDefault="00251E8F" w:rsidP="00251E8F">
      <w:pPr>
        <w:spacing w:after="0"/>
        <w:ind w:left="-284"/>
        <w:jc w:val="both"/>
        <w:rPr>
          <w:rFonts w:asciiTheme="majorHAnsi" w:eastAsia="Times New Roman" w:hAnsiTheme="majorHAnsi" w:cstheme="minorHAnsi"/>
          <w:b/>
        </w:rPr>
      </w:pPr>
    </w:p>
    <w:p w14:paraId="11A419CA" w14:textId="66013775" w:rsidR="00184AF7" w:rsidRPr="00417800" w:rsidRDefault="00184AF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417800" w:rsidRDefault="0014546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417800" w:rsidRDefault="006E6CFD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bookmarkStart w:id="0" w:name="_Hlk64898716"/>
      <w:r w:rsidRPr="00417800">
        <w:rPr>
          <w:rFonts w:asciiTheme="majorHAnsi" w:eastAsia="Times New Roman" w:hAnsiTheme="majorHAnsi" w:cstheme="minorHAnsi"/>
        </w:rPr>
        <w:t>Sukladno Zakonu o Proračunu (</w:t>
      </w:r>
      <w:r w:rsidR="008A79BB" w:rsidRPr="00417800">
        <w:rPr>
          <w:rFonts w:asciiTheme="majorHAnsi" w:eastAsia="Times New Roman" w:hAnsiTheme="majorHAnsi" w:cstheme="minorHAnsi"/>
        </w:rPr>
        <w:t>»N</w:t>
      </w:r>
      <w:r w:rsidRPr="00417800">
        <w:rPr>
          <w:rFonts w:asciiTheme="majorHAnsi" w:eastAsia="Times New Roman" w:hAnsiTheme="majorHAnsi" w:cstheme="minorHAnsi"/>
        </w:rPr>
        <w:t>arodne novine</w:t>
      </w:r>
      <w:r w:rsidR="008A79BB" w:rsidRPr="00417800">
        <w:rPr>
          <w:rFonts w:asciiTheme="majorHAnsi" w:eastAsia="Times New Roman" w:hAnsiTheme="majorHAnsi" w:cstheme="minorHAnsi"/>
        </w:rPr>
        <w:t xml:space="preserve">«, broj </w:t>
      </w:r>
      <w:r w:rsidR="0093677B" w:rsidRPr="00417800">
        <w:rPr>
          <w:rFonts w:asciiTheme="majorHAnsi" w:eastAsia="Times New Roman" w:hAnsiTheme="majorHAnsi" w:cstheme="minorHAnsi"/>
        </w:rPr>
        <w:t>144/21</w:t>
      </w:r>
      <w:r w:rsidRPr="00417800">
        <w:rPr>
          <w:rFonts w:asciiTheme="majorHAnsi" w:eastAsia="Times New Roman" w:hAnsiTheme="majorHAnsi" w:cstheme="minorHAnsi"/>
        </w:rPr>
        <w:t>)</w:t>
      </w:r>
      <w:r w:rsidR="008A79BB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Proračun se donosi za jednu fiskalnu (proračunsku) godinu. Kod nas se fiskalna godina poklapa s kalendarskom i traje od </w:t>
      </w:r>
      <w:r w:rsidR="00A90FD9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01. siječnja do 31. prosinca. Jedini ovlašteni predlagatelj Proračuna je Općinski načelnik.  </w:t>
      </w:r>
      <w:r w:rsidR="00B8024D" w:rsidRPr="00417800">
        <w:rPr>
          <w:rFonts w:asciiTheme="majorHAnsi" w:eastAsia="Times New Roman" w:hAnsiTheme="majorHAnsi" w:cstheme="minorHAnsi"/>
        </w:rPr>
        <w:t>Općinski načelnik</w:t>
      </w:r>
      <w:r w:rsidR="00C72B62" w:rsidRPr="00417800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417800">
        <w:rPr>
          <w:rFonts w:asciiTheme="majorHAnsi" w:eastAsia="Times New Roman" w:hAnsiTheme="majorHAnsi" w:cstheme="minorHAnsi"/>
        </w:rPr>
        <w:t xml:space="preserve"> i</w:t>
      </w:r>
      <w:r w:rsidR="00C72B62" w:rsidRPr="00417800">
        <w:rPr>
          <w:rFonts w:asciiTheme="majorHAnsi" w:eastAsia="Times New Roman" w:hAnsiTheme="majorHAnsi" w:cstheme="minorHAnsi"/>
        </w:rPr>
        <w:t xml:space="preserve"> </w:t>
      </w:r>
      <w:r w:rsidR="00B950DF" w:rsidRPr="00417800">
        <w:rPr>
          <w:rFonts w:asciiTheme="majorHAnsi" w:eastAsia="Times New Roman" w:hAnsiTheme="majorHAnsi" w:cstheme="minorHAnsi"/>
        </w:rPr>
        <w:t xml:space="preserve">pravilno planiranje </w:t>
      </w:r>
      <w:r w:rsidR="00C72B62" w:rsidRPr="00417800">
        <w:rPr>
          <w:rFonts w:asciiTheme="majorHAnsi" w:eastAsia="Times New Roman" w:hAnsiTheme="majorHAnsi" w:cstheme="minorHAnsi"/>
        </w:rPr>
        <w:t>i izvršavanje proračuna, za svrhovito, učinkovito i ekonomično raspolaganje proračunskim sredstvima. Proračun donosi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>(izglasava)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Općinsko vijeće do kraja godine. </w:t>
      </w:r>
    </w:p>
    <w:p w14:paraId="5F7E029E" w14:textId="7F02F20A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U slučaju kada je raspušteno samo Općinsko vijeće, a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načelnik.</w:t>
      </w:r>
    </w:p>
    <w:p w14:paraId="1A0C580A" w14:textId="206F4C90" w:rsidR="00B6007A" w:rsidRPr="00417800" w:rsidRDefault="00C72B62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417800">
        <w:rPr>
          <w:rFonts w:asciiTheme="majorHAnsi" w:eastAsia="Times New Roman" w:hAnsiTheme="majorHAnsi" w:cstheme="minorHAnsi"/>
        </w:rPr>
        <w:t>.</w:t>
      </w:r>
    </w:p>
    <w:p w14:paraId="69A2E0CA" w14:textId="2EC6A560" w:rsidR="00B950DF" w:rsidRPr="00417800" w:rsidRDefault="00B950DF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417800">
        <w:rPr>
          <w:rFonts w:asciiTheme="majorHAnsi" w:eastAsia="Times New Roman" w:hAnsiTheme="majorHAnsi" w:cstheme="minorHAnsi"/>
        </w:rPr>
        <w:t>»</w:t>
      </w:r>
      <w:r w:rsidRPr="00417800">
        <w:rPr>
          <w:rFonts w:asciiTheme="majorHAnsi" w:eastAsia="Times New Roman" w:hAnsiTheme="majorHAnsi" w:cstheme="minorHAnsi"/>
        </w:rPr>
        <w:t>Narodne novine</w:t>
      </w:r>
      <w:r w:rsidR="008A79BB" w:rsidRPr="00417800">
        <w:rPr>
          <w:rFonts w:asciiTheme="majorHAnsi" w:eastAsia="Times New Roman" w:hAnsiTheme="majorHAnsi" w:cstheme="minorHAnsi"/>
        </w:rPr>
        <w:t>«</w:t>
      </w:r>
      <w:r w:rsidRPr="00417800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0"/>
    </w:p>
    <w:p w14:paraId="4F6A99C6" w14:textId="15503984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prihodi i primici Općine </w:t>
      </w:r>
      <w:r w:rsidR="00E70CF6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Đulovac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B23F51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B23F51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3.624.612,00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479A16DF" w14:textId="77777777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7D6C4FF6" w14:textId="3D027BB2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PRIHODI I PRIMICI </w:t>
      </w:r>
    </w:p>
    <w:p w14:paraId="3F44803C" w14:textId="77777777" w:rsidR="00614B8F" w:rsidRPr="003B3831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C45911" w:themeColor="accent2" w:themeShade="BF"/>
          <w:sz w:val="24"/>
          <w:szCs w:val="24"/>
        </w:rPr>
      </w:pPr>
    </w:p>
    <w:p w14:paraId="21AA3FC6" w14:textId="36BB8DE9" w:rsidR="00B8024D" w:rsidRPr="00BA42CB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Općine 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>Đulovac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za 202</w:t>
      </w:r>
      <w:r w:rsidR="00B23F51">
        <w:rPr>
          <w:rFonts w:asciiTheme="majorHAnsi" w:eastAsia="Times New Roman" w:hAnsiTheme="majorHAnsi" w:cstheme="minorHAnsi"/>
          <w:bCs/>
          <w:sz w:val="24"/>
          <w:szCs w:val="24"/>
        </w:rPr>
        <w:t>6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. godinu planirani su u iznosu od </w:t>
      </w:r>
      <w:r w:rsidR="009B106A">
        <w:rPr>
          <w:rFonts w:asciiTheme="majorHAnsi" w:eastAsia="Times New Roman" w:hAnsiTheme="majorHAnsi" w:cstheme="minorHAnsi"/>
          <w:bCs/>
          <w:sz w:val="24"/>
          <w:szCs w:val="24"/>
        </w:rPr>
        <w:t>3.609.612,00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 prihodi od poreza planirani u iznosu od </w:t>
      </w:r>
      <w:r w:rsidR="000254F3">
        <w:rPr>
          <w:rFonts w:asciiTheme="majorHAnsi" w:eastAsia="Times New Roman" w:hAnsiTheme="majorHAnsi" w:cstheme="minorHAnsi"/>
          <w:bCs/>
          <w:sz w:val="24"/>
          <w:szCs w:val="24"/>
        </w:rPr>
        <w:t>71.800,00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>Pomoći iz inozemstv</w:t>
      </w:r>
      <w:r w:rsidR="00A306B9">
        <w:rPr>
          <w:rFonts w:asciiTheme="majorHAnsi" w:eastAsia="Times New Roman" w:hAnsiTheme="majorHAnsi" w:cstheme="minorHAnsi"/>
          <w:bCs/>
          <w:sz w:val="24"/>
          <w:szCs w:val="24"/>
        </w:rPr>
        <w:t>a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i od subjekata unutar općeg proračuna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planirane u iznosu od </w:t>
      </w:r>
      <w:r w:rsidR="009B106A">
        <w:rPr>
          <w:rFonts w:asciiTheme="majorHAnsi" w:eastAsia="Times New Roman" w:hAnsiTheme="majorHAnsi" w:cstheme="minorHAnsi"/>
          <w:bCs/>
          <w:sz w:val="24"/>
          <w:szCs w:val="24"/>
        </w:rPr>
        <w:t>2.849.139,00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imovine planirani u iznosu od </w:t>
      </w:r>
      <w:r w:rsidR="009B106A">
        <w:rPr>
          <w:rFonts w:asciiTheme="majorHAnsi" w:eastAsia="Times New Roman" w:hAnsiTheme="majorHAnsi" w:cstheme="minorHAnsi"/>
          <w:bCs/>
          <w:sz w:val="24"/>
          <w:szCs w:val="24"/>
        </w:rPr>
        <w:t>353.645,00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upravnih i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lastRenderedPageBreak/>
        <w:t xml:space="preserve">administrativnih pristojbi, pristojbi po posebnim propisima i naknada planirani u iznosu od </w:t>
      </w:r>
      <w:r w:rsidR="000254F3">
        <w:rPr>
          <w:rFonts w:asciiTheme="majorHAnsi" w:eastAsia="Times New Roman" w:hAnsiTheme="majorHAnsi" w:cstheme="minorHAnsi"/>
          <w:bCs/>
          <w:sz w:val="24"/>
          <w:szCs w:val="24"/>
        </w:rPr>
        <w:t>334.265,00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i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6A52A3" w:rsidRPr="00BA42CB">
        <w:rPr>
          <w:rFonts w:asciiTheme="majorHAnsi" w:eastAsia="Times New Roman" w:hAnsiTheme="majorHAnsi" w:cstheme="minorHAnsi"/>
          <w:bCs/>
          <w:sz w:val="24"/>
          <w:szCs w:val="24"/>
        </w:rPr>
        <w:t>Prihodi od prodaje proizvoda i robe te pruženih usluga i prihodi od donacija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planirani u iznosu od </w:t>
      </w:r>
      <w:r w:rsidR="005C4521">
        <w:rPr>
          <w:rFonts w:asciiTheme="majorHAnsi" w:eastAsia="Times New Roman" w:hAnsiTheme="majorHAnsi" w:cstheme="minorHAnsi"/>
          <w:bCs/>
          <w:sz w:val="24"/>
          <w:szCs w:val="24"/>
        </w:rPr>
        <w:t>763,00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B8024D" w:rsidRPr="00BA42CB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</w:p>
    <w:p w14:paraId="3910C8C0" w14:textId="77777777" w:rsidR="006A52A3" w:rsidRPr="00BA42CB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4EE3990A" w14:textId="16FDB7BE" w:rsidR="00B8024D" w:rsidRPr="00417800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nefinancijske imovine planirani su u iznosu od </w:t>
      </w:r>
      <w:r w:rsidR="009B106A">
        <w:rPr>
          <w:rFonts w:asciiTheme="majorHAnsi" w:eastAsia="Times New Roman" w:hAnsiTheme="majorHAnsi" w:cstheme="minorHAnsi"/>
          <w:bCs/>
          <w:sz w:val="24"/>
          <w:szCs w:val="24"/>
        </w:rPr>
        <w:t>15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>.000,00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rihodi od prodaje neproizvedene 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dugotrajne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imovine 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3321A7E0" w14:textId="77777777" w:rsidR="00B8024D" w:rsidRPr="00417800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5A2151F" w14:textId="4052584E" w:rsidR="00983B17" w:rsidRPr="00417800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6D4DC7B4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1BA57C1" w14:textId="1E7EA674" w:rsidR="006D3FA2" w:rsidRPr="00B23F51" w:rsidRDefault="006D3FA2" w:rsidP="00A9418E">
      <w:pPr>
        <w:rPr>
          <w:rFonts w:asciiTheme="majorHAnsi" w:hAnsiTheme="majorHAnsi" w:cstheme="minorHAnsi"/>
          <w:bCs/>
          <w:sz w:val="24"/>
          <w:szCs w:val="24"/>
        </w:rPr>
      </w:pPr>
    </w:p>
    <w:tbl>
      <w:tblPr>
        <w:tblStyle w:val="Reetkatablice"/>
        <w:tblW w:w="0" w:type="auto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2624"/>
        <w:gridCol w:w="1287"/>
        <w:gridCol w:w="1288"/>
        <w:gridCol w:w="1287"/>
        <w:gridCol w:w="1288"/>
        <w:gridCol w:w="1288"/>
      </w:tblGrid>
      <w:tr w:rsidR="009F5B4C" w:rsidRPr="00B8024D" w14:paraId="6E1D4204" w14:textId="77777777" w:rsidTr="00ED1C84">
        <w:trPr>
          <w:trHeight w:val="722"/>
          <w:jc w:val="center"/>
        </w:trPr>
        <w:tc>
          <w:tcPr>
            <w:tcW w:w="2624" w:type="dxa"/>
            <w:shd w:val="clear" w:color="auto" w:fill="E7E6E6" w:themeFill="background2"/>
            <w:vAlign w:val="center"/>
          </w:tcPr>
          <w:p w14:paraId="6FF77473" w14:textId="77777777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1287" w:type="dxa"/>
            <w:shd w:val="clear" w:color="auto" w:fill="E7E6E6" w:themeFill="background2"/>
            <w:vAlign w:val="center"/>
          </w:tcPr>
          <w:p w14:paraId="4ABBDE70" w14:textId="0F79A989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</w:t>
            </w:r>
            <w:r w:rsidR="00ED1C84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033B4529" w14:textId="52315CA4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13D8E03B" w14:textId="20CAC173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ED1C84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1287" w:type="dxa"/>
            <w:shd w:val="clear" w:color="auto" w:fill="E7E6E6" w:themeFill="background2"/>
            <w:vAlign w:val="center"/>
          </w:tcPr>
          <w:p w14:paraId="056EFCC8" w14:textId="4E7A6175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</w:t>
            </w:r>
            <w:r w:rsidR="00ED1C84"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021F02F8" w14:textId="4F377B12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ED1C84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7AC18BCD" w14:textId="13BA0EDA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ED1C84">
              <w:rPr>
                <w:rFonts w:cstheme="minorHAnsi"/>
                <w:b/>
                <w:color w:val="4472C4" w:themeColor="accent1"/>
                <w:sz w:val="24"/>
                <w:szCs w:val="24"/>
              </w:rPr>
              <w:t>8.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1"/>
      <w:tr w:rsidR="00ED1C84" w:rsidRPr="00B8024D" w14:paraId="73769DA0" w14:textId="77777777" w:rsidTr="00ED1C84">
        <w:trPr>
          <w:trHeight w:val="479"/>
          <w:jc w:val="center"/>
        </w:trPr>
        <w:tc>
          <w:tcPr>
            <w:tcW w:w="2624" w:type="dxa"/>
            <w:shd w:val="clear" w:color="auto" w:fill="F2F2F2" w:themeFill="background1" w:themeFillShade="F2"/>
            <w:vAlign w:val="center"/>
          </w:tcPr>
          <w:p w14:paraId="737A7EAC" w14:textId="77777777" w:rsidR="00ED1C84" w:rsidRPr="00B8024D" w:rsidRDefault="00ED1C84" w:rsidP="00ED1C8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1287" w:type="dxa"/>
            <w:shd w:val="clear" w:color="auto" w:fill="F2F2F2" w:themeFill="background1" w:themeFillShade="F2"/>
            <w:vAlign w:val="center"/>
          </w:tcPr>
          <w:p w14:paraId="5D18F78F" w14:textId="308938B3" w:rsidR="00ED1C84" w:rsidRPr="00323C1B" w:rsidRDefault="0027063D" w:rsidP="00ED1C84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2.173.048,44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3D5A89FD" w14:textId="7F2CC910" w:rsidR="00ED1C84" w:rsidRPr="00B8024D" w:rsidRDefault="009B106A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2.890.433,40</w:t>
            </w:r>
          </w:p>
        </w:tc>
        <w:tc>
          <w:tcPr>
            <w:tcW w:w="1287" w:type="dxa"/>
            <w:shd w:val="clear" w:color="auto" w:fill="F2F2F2" w:themeFill="background1" w:themeFillShade="F2"/>
            <w:vAlign w:val="center"/>
          </w:tcPr>
          <w:p w14:paraId="07054522" w14:textId="0B63F8EC" w:rsidR="00ED1C84" w:rsidRPr="00B8024D" w:rsidRDefault="009B106A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3.609.612,00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556C9257" w14:textId="74DEEE09" w:rsidR="00ED1C84" w:rsidRPr="00B8024D" w:rsidRDefault="009B106A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2.863.312,00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4136EEDE" w14:textId="61DF721B" w:rsidR="00ED1C84" w:rsidRPr="00B8024D" w:rsidRDefault="009B106A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2.354.812,00</w:t>
            </w:r>
          </w:p>
        </w:tc>
      </w:tr>
      <w:tr w:rsidR="00ED1C84" w:rsidRPr="00B8024D" w14:paraId="01E11B51" w14:textId="77777777" w:rsidTr="00ED1C84">
        <w:trPr>
          <w:trHeight w:val="479"/>
          <w:jc w:val="center"/>
        </w:trPr>
        <w:tc>
          <w:tcPr>
            <w:tcW w:w="2624" w:type="dxa"/>
            <w:vAlign w:val="center"/>
          </w:tcPr>
          <w:p w14:paraId="288A014E" w14:textId="77777777" w:rsidR="00ED1C84" w:rsidRPr="00B8024D" w:rsidRDefault="00ED1C84" w:rsidP="00ED1C8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1287" w:type="dxa"/>
            <w:vAlign w:val="center"/>
          </w:tcPr>
          <w:p w14:paraId="5F2339C6" w14:textId="54D0669E" w:rsidR="00ED1C84" w:rsidRPr="00323C1B" w:rsidRDefault="0027063D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422.894,79</w:t>
            </w:r>
          </w:p>
        </w:tc>
        <w:tc>
          <w:tcPr>
            <w:tcW w:w="1288" w:type="dxa"/>
            <w:vAlign w:val="center"/>
          </w:tcPr>
          <w:p w14:paraId="5160E2AE" w14:textId="0A3F1361" w:rsidR="00ED1C84" w:rsidRPr="00B8024D" w:rsidRDefault="009B106A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411.800,00</w:t>
            </w:r>
          </w:p>
        </w:tc>
        <w:tc>
          <w:tcPr>
            <w:tcW w:w="1287" w:type="dxa"/>
            <w:vAlign w:val="center"/>
          </w:tcPr>
          <w:p w14:paraId="745B5F65" w14:textId="55D2FB9B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71.800,00</w:t>
            </w:r>
          </w:p>
        </w:tc>
        <w:tc>
          <w:tcPr>
            <w:tcW w:w="1288" w:type="dxa"/>
            <w:vAlign w:val="center"/>
          </w:tcPr>
          <w:p w14:paraId="0CE502C8" w14:textId="20FF15C6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71.800,00</w:t>
            </w:r>
          </w:p>
        </w:tc>
        <w:tc>
          <w:tcPr>
            <w:tcW w:w="1288" w:type="dxa"/>
            <w:vAlign w:val="center"/>
          </w:tcPr>
          <w:p w14:paraId="48A876C4" w14:textId="518DF10A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71.800,00</w:t>
            </w:r>
          </w:p>
        </w:tc>
      </w:tr>
      <w:tr w:rsidR="00ED1C84" w:rsidRPr="00B8024D" w14:paraId="395A405D" w14:textId="77777777" w:rsidTr="00ED1C84">
        <w:trPr>
          <w:trHeight w:val="1047"/>
          <w:jc w:val="center"/>
        </w:trPr>
        <w:tc>
          <w:tcPr>
            <w:tcW w:w="2624" w:type="dxa"/>
            <w:vAlign w:val="center"/>
          </w:tcPr>
          <w:p w14:paraId="33E1AB4C" w14:textId="757B6675" w:rsidR="00ED1C84" w:rsidRPr="00B8024D" w:rsidRDefault="00ED1C84" w:rsidP="00ED1C8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1287" w:type="dxa"/>
            <w:vAlign w:val="center"/>
          </w:tcPr>
          <w:p w14:paraId="07D77E0C" w14:textId="22C71FB4" w:rsidR="00ED1C84" w:rsidRPr="00323C1B" w:rsidRDefault="0027063D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1.323.279,44</w:t>
            </w:r>
          </w:p>
        </w:tc>
        <w:tc>
          <w:tcPr>
            <w:tcW w:w="1288" w:type="dxa"/>
            <w:vAlign w:val="center"/>
          </w:tcPr>
          <w:p w14:paraId="73755747" w14:textId="1DA77532" w:rsidR="00ED1C84" w:rsidRPr="00B8024D" w:rsidRDefault="009B106A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1.981.525,40</w:t>
            </w:r>
          </w:p>
        </w:tc>
        <w:tc>
          <w:tcPr>
            <w:tcW w:w="1287" w:type="dxa"/>
            <w:vAlign w:val="center"/>
          </w:tcPr>
          <w:p w14:paraId="52629ECD" w14:textId="2D46F9BE" w:rsidR="00ED1C84" w:rsidRPr="00B8024D" w:rsidRDefault="009B106A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2.849.139,00</w:t>
            </w:r>
          </w:p>
        </w:tc>
        <w:tc>
          <w:tcPr>
            <w:tcW w:w="1288" w:type="dxa"/>
            <w:vAlign w:val="center"/>
          </w:tcPr>
          <w:p w14:paraId="77A2395F" w14:textId="65525F7F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2.122.839,00</w:t>
            </w:r>
          </w:p>
        </w:tc>
        <w:tc>
          <w:tcPr>
            <w:tcW w:w="1288" w:type="dxa"/>
            <w:vAlign w:val="center"/>
          </w:tcPr>
          <w:p w14:paraId="257FF803" w14:textId="5C8F4170" w:rsidR="00ED1C84" w:rsidRPr="00B8024D" w:rsidRDefault="009B106A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1.574.339,00</w:t>
            </w:r>
          </w:p>
        </w:tc>
      </w:tr>
      <w:tr w:rsidR="00ED1C84" w:rsidRPr="00B8024D" w14:paraId="5CFEA2FF" w14:textId="77777777" w:rsidTr="00ED1C84">
        <w:trPr>
          <w:trHeight w:val="479"/>
          <w:jc w:val="center"/>
        </w:trPr>
        <w:tc>
          <w:tcPr>
            <w:tcW w:w="2624" w:type="dxa"/>
            <w:vAlign w:val="center"/>
          </w:tcPr>
          <w:p w14:paraId="56640F3E" w14:textId="77777777" w:rsidR="00ED1C84" w:rsidRPr="00B8024D" w:rsidRDefault="00ED1C84" w:rsidP="00ED1C8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1287" w:type="dxa"/>
            <w:vAlign w:val="center"/>
          </w:tcPr>
          <w:p w14:paraId="5923ED2C" w14:textId="34B8A4A2" w:rsidR="00ED1C84" w:rsidRPr="00323C1B" w:rsidRDefault="0027063D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202.659,03</w:t>
            </w:r>
          </w:p>
        </w:tc>
        <w:tc>
          <w:tcPr>
            <w:tcW w:w="1288" w:type="dxa"/>
            <w:vAlign w:val="center"/>
          </w:tcPr>
          <w:p w14:paraId="57A9A719" w14:textId="07A76471" w:rsidR="00ED1C84" w:rsidRPr="00B8024D" w:rsidRDefault="009B106A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213.762,00</w:t>
            </w:r>
          </w:p>
        </w:tc>
        <w:tc>
          <w:tcPr>
            <w:tcW w:w="1287" w:type="dxa"/>
            <w:vAlign w:val="center"/>
          </w:tcPr>
          <w:p w14:paraId="52CC59CD" w14:textId="5917CDF1" w:rsidR="00ED1C84" w:rsidRPr="00B8024D" w:rsidRDefault="009B106A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353.645,00</w:t>
            </w:r>
          </w:p>
        </w:tc>
        <w:tc>
          <w:tcPr>
            <w:tcW w:w="1288" w:type="dxa"/>
            <w:vAlign w:val="center"/>
          </w:tcPr>
          <w:p w14:paraId="227C414D" w14:textId="7830B0D1" w:rsidR="00ED1C84" w:rsidRPr="00B8024D" w:rsidRDefault="009B106A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333.645,00</w:t>
            </w:r>
          </w:p>
        </w:tc>
        <w:tc>
          <w:tcPr>
            <w:tcW w:w="1288" w:type="dxa"/>
            <w:vAlign w:val="center"/>
          </w:tcPr>
          <w:p w14:paraId="13E1EAF0" w14:textId="6CD6B0FD" w:rsidR="00ED1C84" w:rsidRPr="00B8024D" w:rsidRDefault="009B106A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353.645,00</w:t>
            </w:r>
          </w:p>
        </w:tc>
      </w:tr>
      <w:tr w:rsidR="00ED1C84" w:rsidRPr="00B8024D" w14:paraId="05F5CF55" w14:textId="77777777" w:rsidTr="00ED1C84">
        <w:trPr>
          <w:trHeight w:val="1677"/>
          <w:jc w:val="center"/>
        </w:trPr>
        <w:tc>
          <w:tcPr>
            <w:tcW w:w="2624" w:type="dxa"/>
            <w:vAlign w:val="center"/>
          </w:tcPr>
          <w:p w14:paraId="2FBFF81D" w14:textId="77777777" w:rsidR="00ED1C84" w:rsidRPr="00B8024D" w:rsidRDefault="00ED1C84" w:rsidP="00ED1C8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1287" w:type="dxa"/>
            <w:vAlign w:val="center"/>
          </w:tcPr>
          <w:p w14:paraId="2A0E13E1" w14:textId="401AE44F" w:rsidR="00ED1C84" w:rsidRPr="00323C1B" w:rsidRDefault="0027063D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224.123,85</w:t>
            </w:r>
          </w:p>
        </w:tc>
        <w:tc>
          <w:tcPr>
            <w:tcW w:w="1288" w:type="dxa"/>
            <w:vAlign w:val="center"/>
          </w:tcPr>
          <w:p w14:paraId="729E4474" w14:textId="2A2AD740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282.583,00</w:t>
            </w:r>
          </w:p>
        </w:tc>
        <w:tc>
          <w:tcPr>
            <w:tcW w:w="1287" w:type="dxa"/>
            <w:vAlign w:val="center"/>
          </w:tcPr>
          <w:p w14:paraId="3A29E971" w14:textId="5E56CF1A" w:rsidR="00ED1C84" w:rsidRPr="00B8024D" w:rsidRDefault="00BA7D28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334.265,00</w:t>
            </w:r>
          </w:p>
        </w:tc>
        <w:tc>
          <w:tcPr>
            <w:tcW w:w="1288" w:type="dxa"/>
            <w:vAlign w:val="center"/>
          </w:tcPr>
          <w:p w14:paraId="3CB500C4" w14:textId="21F03654" w:rsidR="00ED1C84" w:rsidRPr="00B8024D" w:rsidRDefault="00BA7D28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334.265,00</w:t>
            </w:r>
          </w:p>
        </w:tc>
        <w:tc>
          <w:tcPr>
            <w:tcW w:w="1288" w:type="dxa"/>
            <w:vAlign w:val="center"/>
          </w:tcPr>
          <w:p w14:paraId="06EB24F7" w14:textId="63738B6B" w:rsidR="00ED1C84" w:rsidRPr="00B8024D" w:rsidRDefault="00BA7D28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354.265,00</w:t>
            </w:r>
          </w:p>
        </w:tc>
      </w:tr>
      <w:tr w:rsidR="00ED1C84" w:rsidRPr="00B8024D" w14:paraId="042260EE" w14:textId="77777777" w:rsidTr="00ED1C84">
        <w:trPr>
          <w:trHeight w:val="1197"/>
          <w:jc w:val="center"/>
        </w:trPr>
        <w:tc>
          <w:tcPr>
            <w:tcW w:w="2624" w:type="dxa"/>
            <w:vAlign w:val="center"/>
          </w:tcPr>
          <w:p w14:paraId="421F9AD0" w14:textId="77777777" w:rsidR="00ED1C84" w:rsidRPr="00B8024D" w:rsidRDefault="00ED1C84" w:rsidP="00ED1C8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66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1287" w:type="dxa"/>
            <w:vAlign w:val="center"/>
          </w:tcPr>
          <w:p w14:paraId="76800749" w14:textId="0E16BB1B" w:rsidR="00ED1C84" w:rsidRDefault="0027063D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91,33</w:t>
            </w:r>
          </w:p>
        </w:tc>
        <w:tc>
          <w:tcPr>
            <w:tcW w:w="1288" w:type="dxa"/>
            <w:vAlign w:val="center"/>
          </w:tcPr>
          <w:p w14:paraId="5182FA79" w14:textId="698C805B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763,00</w:t>
            </w:r>
          </w:p>
        </w:tc>
        <w:tc>
          <w:tcPr>
            <w:tcW w:w="1287" w:type="dxa"/>
            <w:vAlign w:val="center"/>
          </w:tcPr>
          <w:p w14:paraId="5078B9B6" w14:textId="7154EEAF" w:rsidR="00ED1C84" w:rsidRPr="00B8024D" w:rsidRDefault="00BA7D28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763,00</w:t>
            </w:r>
          </w:p>
        </w:tc>
        <w:tc>
          <w:tcPr>
            <w:tcW w:w="1288" w:type="dxa"/>
            <w:vAlign w:val="center"/>
          </w:tcPr>
          <w:p w14:paraId="28CFD6CA" w14:textId="3EBACBD7" w:rsidR="00ED1C84" w:rsidRPr="00B8024D" w:rsidRDefault="00BA7D28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763,00</w:t>
            </w:r>
          </w:p>
        </w:tc>
        <w:tc>
          <w:tcPr>
            <w:tcW w:w="1288" w:type="dxa"/>
            <w:vAlign w:val="center"/>
          </w:tcPr>
          <w:p w14:paraId="486FCD43" w14:textId="3F6DE54C" w:rsidR="00ED1C84" w:rsidRPr="00B8024D" w:rsidRDefault="00BA7D28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763,00</w:t>
            </w:r>
          </w:p>
        </w:tc>
      </w:tr>
      <w:tr w:rsidR="009B106A" w:rsidRPr="00B8024D" w14:paraId="0A858F04" w14:textId="77777777" w:rsidTr="00ED1C84">
        <w:trPr>
          <w:trHeight w:val="958"/>
          <w:jc w:val="center"/>
        </w:trPr>
        <w:tc>
          <w:tcPr>
            <w:tcW w:w="2624" w:type="dxa"/>
            <w:shd w:val="clear" w:color="auto" w:fill="F2F2F2" w:themeFill="background1" w:themeFillShade="F2"/>
            <w:vAlign w:val="center"/>
          </w:tcPr>
          <w:p w14:paraId="19D70977" w14:textId="77777777" w:rsidR="009B106A" w:rsidRPr="00B8024D" w:rsidRDefault="009B106A" w:rsidP="009B106A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1287" w:type="dxa"/>
            <w:shd w:val="clear" w:color="auto" w:fill="F2F2F2" w:themeFill="background1" w:themeFillShade="F2"/>
            <w:vAlign w:val="center"/>
          </w:tcPr>
          <w:p w14:paraId="47A44B8B" w14:textId="093C4E8B" w:rsidR="009B106A" w:rsidRDefault="009B106A" w:rsidP="009B106A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14.209,90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6992CA55" w14:textId="00E09D5D" w:rsidR="009B106A" w:rsidRPr="00B8024D" w:rsidRDefault="009B106A" w:rsidP="009B106A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5B4C">
              <w:rPr>
                <w:rFonts w:cstheme="minorHAnsi"/>
                <w:b/>
                <w:bCs/>
                <w:sz w:val="20"/>
                <w:szCs w:val="20"/>
              </w:rPr>
              <w:t>15.000,00</w:t>
            </w:r>
          </w:p>
        </w:tc>
        <w:tc>
          <w:tcPr>
            <w:tcW w:w="1287" w:type="dxa"/>
            <w:shd w:val="clear" w:color="auto" w:fill="F2F2F2" w:themeFill="background1" w:themeFillShade="F2"/>
            <w:vAlign w:val="center"/>
          </w:tcPr>
          <w:p w14:paraId="44248805" w14:textId="793E4695" w:rsidR="009B106A" w:rsidRPr="00B8024D" w:rsidRDefault="009B106A" w:rsidP="009B106A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5B4C">
              <w:rPr>
                <w:rFonts w:cstheme="minorHAnsi"/>
                <w:b/>
                <w:bCs/>
                <w:sz w:val="20"/>
                <w:szCs w:val="20"/>
              </w:rPr>
              <w:t>15.000,00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3F69103F" w14:textId="1B9261B3" w:rsidR="009B106A" w:rsidRPr="00B8024D" w:rsidRDefault="009B106A" w:rsidP="009B106A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5B4C">
              <w:rPr>
                <w:rFonts w:cstheme="minorHAnsi"/>
                <w:b/>
                <w:bCs/>
                <w:sz w:val="20"/>
                <w:szCs w:val="20"/>
              </w:rPr>
              <w:t>15.000,00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3CA113E8" w14:textId="6E9D0A01" w:rsidR="009B106A" w:rsidRPr="00B8024D" w:rsidRDefault="009B106A" w:rsidP="009B106A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5B4C">
              <w:rPr>
                <w:rFonts w:cstheme="minorHAnsi"/>
                <w:b/>
                <w:bCs/>
                <w:sz w:val="20"/>
                <w:szCs w:val="20"/>
              </w:rPr>
              <w:t>15.000,00</w:t>
            </w:r>
          </w:p>
        </w:tc>
      </w:tr>
      <w:tr w:rsidR="009B106A" w:rsidRPr="00B8024D" w14:paraId="5787765A" w14:textId="77777777" w:rsidTr="009B106A">
        <w:trPr>
          <w:trHeight w:val="1197"/>
          <w:jc w:val="center"/>
        </w:trPr>
        <w:tc>
          <w:tcPr>
            <w:tcW w:w="2624" w:type="dxa"/>
            <w:vAlign w:val="center"/>
          </w:tcPr>
          <w:p w14:paraId="40CC36DD" w14:textId="77777777" w:rsidR="009B106A" w:rsidRPr="00B8024D" w:rsidRDefault="009B106A" w:rsidP="009B106A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neproizvedene dugotrajne imovine</w:t>
            </w:r>
          </w:p>
        </w:tc>
        <w:tc>
          <w:tcPr>
            <w:tcW w:w="1287" w:type="dxa"/>
            <w:vAlign w:val="center"/>
          </w:tcPr>
          <w:p w14:paraId="7542FC86" w14:textId="2C4E7062" w:rsidR="009B106A" w:rsidRDefault="009B106A" w:rsidP="009B106A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14.209,90</w:t>
            </w:r>
          </w:p>
        </w:tc>
        <w:tc>
          <w:tcPr>
            <w:tcW w:w="1288" w:type="dxa"/>
            <w:vAlign w:val="center"/>
          </w:tcPr>
          <w:p w14:paraId="75618EC7" w14:textId="0CD333B1" w:rsidR="009B106A" w:rsidRPr="00B8024D" w:rsidRDefault="009B106A" w:rsidP="009B106A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5B4C">
              <w:rPr>
                <w:rFonts w:cstheme="minorHAnsi"/>
                <w:sz w:val="20"/>
                <w:szCs w:val="20"/>
              </w:rPr>
              <w:t>15.000,00</w:t>
            </w:r>
          </w:p>
        </w:tc>
        <w:tc>
          <w:tcPr>
            <w:tcW w:w="1287" w:type="dxa"/>
            <w:vAlign w:val="center"/>
          </w:tcPr>
          <w:p w14:paraId="659593AF" w14:textId="0C3FD199" w:rsidR="009B106A" w:rsidRPr="00B8024D" w:rsidRDefault="009B106A" w:rsidP="009B106A">
            <w:pPr>
              <w:jc w:val="right"/>
              <w:rPr>
                <w:rFonts w:cstheme="minorHAnsi"/>
                <w:sz w:val="20"/>
                <w:szCs w:val="20"/>
              </w:rPr>
            </w:pPr>
            <w:r w:rsidRPr="00545CB1">
              <w:rPr>
                <w:rFonts w:cstheme="minorHAnsi"/>
                <w:sz w:val="20"/>
                <w:szCs w:val="20"/>
              </w:rPr>
              <w:t>15.000,00</w:t>
            </w:r>
          </w:p>
        </w:tc>
        <w:tc>
          <w:tcPr>
            <w:tcW w:w="1288" w:type="dxa"/>
            <w:vAlign w:val="center"/>
          </w:tcPr>
          <w:p w14:paraId="3AAF67F9" w14:textId="6CE40343" w:rsidR="009B106A" w:rsidRPr="00B8024D" w:rsidRDefault="009B106A" w:rsidP="009B106A">
            <w:pPr>
              <w:jc w:val="right"/>
              <w:rPr>
                <w:rFonts w:cstheme="minorHAnsi"/>
                <w:sz w:val="20"/>
                <w:szCs w:val="20"/>
              </w:rPr>
            </w:pPr>
            <w:r w:rsidRPr="00545CB1">
              <w:rPr>
                <w:rFonts w:cstheme="minorHAnsi"/>
                <w:sz w:val="20"/>
                <w:szCs w:val="20"/>
              </w:rPr>
              <w:t>15.000,00</w:t>
            </w:r>
          </w:p>
        </w:tc>
        <w:tc>
          <w:tcPr>
            <w:tcW w:w="1288" w:type="dxa"/>
            <w:vAlign w:val="center"/>
          </w:tcPr>
          <w:p w14:paraId="763482B6" w14:textId="6C4F8456" w:rsidR="009B106A" w:rsidRPr="00B8024D" w:rsidRDefault="009B106A" w:rsidP="009B106A">
            <w:pPr>
              <w:jc w:val="right"/>
              <w:rPr>
                <w:rFonts w:cstheme="minorHAnsi"/>
                <w:sz w:val="20"/>
                <w:szCs w:val="20"/>
              </w:rPr>
            </w:pPr>
            <w:r w:rsidRPr="00545CB1">
              <w:rPr>
                <w:rFonts w:cstheme="minorHAnsi"/>
                <w:sz w:val="20"/>
                <w:szCs w:val="20"/>
              </w:rPr>
              <w:t>15.000,00</w:t>
            </w:r>
          </w:p>
        </w:tc>
      </w:tr>
      <w:tr w:rsidR="00ED1C84" w:rsidRPr="00B8024D" w14:paraId="65595D65" w14:textId="77777777" w:rsidTr="00ED1C84">
        <w:trPr>
          <w:trHeight w:val="1178"/>
          <w:jc w:val="center"/>
        </w:trPr>
        <w:tc>
          <w:tcPr>
            <w:tcW w:w="2624" w:type="dxa"/>
            <w:vAlign w:val="center"/>
          </w:tcPr>
          <w:p w14:paraId="02D44CD1" w14:textId="77777777" w:rsidR="00ED1C84" w:rsidRPr="00B8024D" w:rsidRDefault="00ED1C84" w:rsidP="00ED1C8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1287" w:type="dxa"/>
            <w:vAlign w:val="center"/>
          </w:tcPr>
          <w:p w14:paraId="6989A75D" w14:textId="51EEFCBE" w:rsidR="00ED1C84" w:rsidRDefault="0027063D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288" w:type="dxa"/>
            <w:vAlign w:val="center"/>
          </w:tcPr>
          <w:p w14:paraId="2593938B" w14:textId="57EFB1BB" w:rsidR="00ED1C84" w:rsidRPr="00B8024D" w:rsidRDefault="00ED1C84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287" w:type="dxa"/>
            <w:vAlign w:val="center"/>
          </w:tcPr>
          <w:p w14:paraId="23FAF074" w14:textId="6829819C" w:rsidR="00ED1C84" w:rsidRPr="00B8024D" w:rsidRDefault="00BA7D28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288" w:type="dxa"/>
            <w:vAlign w:val="center"/>
          </w:tcPr>
          <w:p w14:paraId="298FF605" w14:textId="5EF6F82E" w:rsidR="00ED1C84" w:rsidRPr="00B8024D" w:rsidRDefault="00BA7D28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288" w:type="dxa"/>
            <w:vAlign w:val="center"/>
          </w:tcPr>
          <w:p w14:paraId="12DDE2FA" w14:textId="3AC7E163" w:rsidR="00ED1C84" w:rsidRPr="00B8024D" w:rsidRDefault="00BA7D28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ED1C84" w:rsidRPr="00B8024D" w14:paraId="07B1042E" w14:textId="77777777" w:rsidTr="00ED1C84">
        <w:trPr>
          <w:trHeight w:val="239"/>
          <w:jc w:val="center"/>
        </w:trPr>
        <w:tc>
          <w:tcPr>
            <w:tcW w:w="2624" w:type="dxa"/>
            <w:shd w:val="clear" w:color="auto" w:fill="E7E6E6" w:themeFill="background2"/>
            <w:vAlign w:val="center"/>
          </w:tcPr>
          <w:p w14:paraId="7BF7BF9E" w14:textId="77777777" w:rsidR="00ED1C84" w:rsidRPr="00E23C0D" w:rsidRDefault="00ED1C84" w:rsidP="00ED1C84">
            <w:pPr>
              <w:rPr>
                <w:rFonts w:cstheme="minorHAnsi"/>
                <w:b/>
                <w:sz w:val="20"/>
                <w:szCs w:val="20"/>
              </w:rPr>
            </w:pPr>
            <w:r w:rsidRPr="00E23C0D">
              <w:rPr>
                <w:rFonts w:cstheme="minorHAnsi"/>
                <w:b/>
                <w:sz w:val="20"/>
                <w:szCs w:val="20"/>
              </w:rPr>
              <w:t>Višak prihoda i prethodnih godina</w:t>
            </w:r>
          </w:p>
        </w:tc>
        <w:tc>
          <w:tcPr>
            <w:tcW w:w="1287" w:type="dxa"/>
            <w:shd w:val="clear" w:color="auto" w:fill="E7E6E6" w:themeFill="background2"/>
            <w:vAlign w:val="center"/>
          </w:tcPr>
          <w:p w14:paraId="09DD4D33" w14:textId="23357B64" w:rsidR="00ED1C84" w:rsidRDefault="0027063D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520.813,02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6A7F056F" w14:textId="4B019265" w:rsidR="00ED1C84" w:rsidRPr="00E23C0D" w:rsidRDefault="009B106A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1287" w:type="dxa"/>
            <w:shd w:val="clear" w:color="auto" w:fill="E7E6E6" w:themeFill="background2"/>
            <w:vAlign w:val="center"/>
          </w:tcPr>
          <w:p w14:paraId="04D011BD" w14:textId="1F9D9AB2" w:rsidR="00ED1C84" w:rsidRPr="00E23C0D" w:rsidRDefault="009B106A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2600690A" w14:textId="52523B1C" w:rsidR="00ED1C84" w:rsidRPr="00E23C0D" w:rsidRDefault="00BA7D28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78CA65D1" w14:textId="5EB99167" w:rsidR="00ED1C84" w:rsidRPr="00E23C0D" w:rsidRDefault="00BA7D28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</w:tbl>
    <w:p w14:paraId="1E627926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047DEA66" w14:textId="578C0EB2" w:rsidR="006D3FA2" w:rsidRPr="00417800" w:rsidRDefault="00A1698C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31C9DDA" wp14:editId="7A59562C">
            <wp:extent cx="5629275" cy="3295650"/>
            <wp:effectExtent l="0" t="0" r="9525" b="0"/>
            <wp:docPr id="1271769393" name="Grafikon 12717693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CB72D5C" w14:textId="21217462" w:rsidR="00E23C0D" w:rsidRPr="00417800" w:rsidRDefault="00E23C0D">
      <w:pPr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0CAF2AE1" w14:textId="77777777" w:rsidR="00D003F7" w:rsidRDefault="00D003F7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47D14D5B" w14:textId="66600510" w:rsidR="003D1D5C" w:rsidRPr="00417800" w:rsidRDefault="003D1D5C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rashodi i izdaci Općine </w:t>
      </w:r>
      <w:r w:rsidR="007A7838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Đulovac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083E0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083E0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3.624.612,00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7AB1E900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6015A992" w14:textId="5EB37DA4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Rashodi poslovanja Općine </w:t>
      </w:r>
      <w:r w:rsidR="007A7838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Đulovac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B840CA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. godinu planirani u iznosu od  </w:t>
      </w:r>
      <w:r w:rsidR="00D003F7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2.167.912,00</w:t>
      </w:r>
      <w:r w:rsidR="00BC5359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eura, od toga:</w:t>
      </w:r>
    </w:p>
    <w:p w14:paraId="3A172E31" w14:textId="2C4F5B8D" w:rsidR="00AA05CF" w:rsidRPr="00D003F7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D003F7">
        <w:rPr>
          <w:rFonts w:asciiTheme="majorHAnsi" w:hAnsiTheme="majorHAnsi" w:cstheme="minorHAnsi"/>
          <w:kern w:val="2"/>
          <w:sz w:val="24"/>
          <w:szCs w:val="24"/>
        </w:rPr>
        <w:lastRenderedPageBreak/>
        <w:t xml:space="preserve">Rashodi za zaposlene planirani su u iznosu od 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 xml:space="preserve"> 698.300,00 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2653D3B6" w14:textId="430B8AB2" w:rsidR="00AA05CF" w:rsidRPr="00D003F7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D003F7">
        <w:rPr>
          <w:rFonts w:asciiTheme="majorHAnsi" w:hAnsiTheme="majorHAnsi" w:cstheme="minorHAnsi"/>
          <w:kern w:val="2"/>
          <w:sz w:val="24"/>
          <w:szCs w:val="24"/>
        </w:rPr>
        <w:t>Materijalni rashodi planirani su u iznosu od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 xml:space="preserve"> 411.050,00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8EDB2A6" w14:textId="38907FCC" w:rsidR="00AA05CF" w:rsidRPr="00D003F7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D003F7">
        <w:rPr>
          <w:rFonts w:asciiTheme="majorHAnsi" w:hAnsiTheme="majorHAnsi" w:cstheme="minorHAnsi"/>
          <w:kern w:val="2"/>
          <w:sz w:val="24"/>
          <w:szCs w:val="24"/>
        </w:rPr>
        <w:t>Financijski rashodi planirani su u iznosu od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 xml:space="preserve"> 14.800,00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51EB79B9" w14:textId="1D76BD2E" w:rsidR="00AA05CF" w:rsidRPr="00D003F7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Subvencije planirane u iznosu od 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 xml:space="preserve">9.600,00 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F368144" w14:textId="3602B616" w:rsidR="007262DB" w:rsidRPr="00D003F7" w:rsidRDefault="007262D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D003F7">
        <w:rPr>
          <w:rFonts w:asciiTheme="majorHAnsi" w:hAnsiTheme="majorHAnsi" w:cstheme="minorHAnsi"/>
          <w:kern w:val="2"/>
          <w:sz w:val="24"/>
          <w:szCs w:val="24"/>
        </w:rPr>
        <w:t>Pomoći dane u inozemstvo i unutar opće</w:t>
      </w:r>
      <w:r w:rsidR="00CC1F83" w:rsidRPr="00D003F7">
        <w:rPr>
          <w:rFonts w:asciiTheme="majorHAnsi" w:hAnsiTheme="majorHAnsi" w:cstheme="minorHAnsi"/>
          <w:kern w:val="2"/>
          <w:sz w:val="24"/>
          <w:szCs w:val="24"/>
        </w:rPr>
        <w:t xml:space="preserve"> države 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planirane u iznosu od 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 xml:space="preserve">2.000,00 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706A7F4E" w14:textId="583DC5C7" w:rsidR="00AA05CF" w:rsidRPr="00D003F7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 xml:space="preserve">827.200,00 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0A2BC9C" w14:textId="305ED83C" w:rsidR="00AA05CF" w:rsidRPr="00D003F7" w:rsidRDefault="00AA05CF" w:rsidP="0024571C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D003F7">
        <w:rPr>
          <w:rFonts w:asciiTheme="majorHAnsi" w:hAnsiTheme="majorHAnsi" w:cstheme="minorHAnsi"/>
          <w:kern w:val="2"/>
          <w:sz w:val="24"/>
          <w:szCs w:val="24"/>
        </w:rPr>
        <w:t>Ostali rashodi planirani u iznosu od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 xml:space="preserve"> 204.962,00 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01A7D38F" w14:textId="77777777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Rashodi za nabavu nefinancijske imovine</w:t>
      </w:r>
    </w:p>
    <w:p w14:paraId="1E6BB924" w14:textId="67348F08" w:rsidR="00AA05CF" w:rsidRPr="00D003F7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Rashodi za nabavu nefinancijske imovine planirani su u iznosu od 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>1.456.700,00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 eura, od toga</w:t>
      </w:r>
      <w:r w:rsidR="007A7838" w:rsidRPr="00D003F7">
        <w:rPr>
          <w:rFonts w:asciiTheme="majorHAnsi" w:hAnsiTheme="majorHAnsi" w:cstheme="minorHAnsi"/>
          <w:kern w:val="2"/>
          <w:sz w:val="24"/>
          <w:szCs w:val="24"/>
        </w:rPr>
        <w:t>;</w:t>
      </w:r>
      <w:r w:rsidR="0024571C" w:rsidRPr="00D003F7">
        <w:rPr>
          <w:rFonts w:asciiTheme="majorHAnsi" w:hAnsiTheme="majorHAnsi" w:cstheme="minorHAnsi"/>
          <w:kern w:val="2"/>
          <w:sz w:val="24"/>
          <w:szCs w:val="24"/>
        </w:rPr>
        <w:t xml:space="preserve"> </w:t>
      </w:r>
      <w:r w:rsidR="007262DB" w:rsidRPr="00D003F7">
        <w:rPr>
          <w:rFonts w:asciiTheme="majorHAnsi" w:hAnsiTheme="majorHAnsi" w:cstheme="minorHAnsi"/>
          <w:kern w:val="2"/>
          <w:sz w:val="24"/>
          <w:szCs w:val="24"/>
        </w:rPr>
        <w:t xml:space="preserve">rashodi za nabavu proizvedene dugotrajne imovine planirani u iznosu od 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>1.456.700,00</w:t>
      </w:r>
      <w:r w:rsidR="007262DB" w:rsidRPr="00D003F7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>.</w:t>
      </w:r>
    </w:p>
    <w:p w14:paraId="519DA083" w14:textId="77777777" w:rsidR="00AA05CF" w:rsidRPr="00BA42CB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21E326F6" w14:textId="2852A93C" w:rsidR="006D3FA2" w:rsidRDefault="000F1B33" w:rsidP="00AA05CF">
      <w:pPr>
        <w:jc w:val="both"/>
        <w:rPr>
          <w:rFonts w:asciiTheme="majorHAnsi" w:hAnsiTheme="majorHAnsi" w:cstheme="minorHAnsi"/>
          <w:b/>
        </w:rPr>
      </w:pPr>
      <w:r w:rsidRPr="00BB7152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06332629" wp14:editId="18E3C23A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1654597" w14:textId="7C9766BC" w:rsidR="001B7D74" w:rsidRDefault="001B7D74">
      <w:pPr>
        <w:rPr>
          <w:rFonts w:asciiTheme="majorHAnsi" w:hAnsiTheme="majorHAnsi" w:cstheme="minorHAnsi"/>
          <w:b/>
        </w:rPr>
      </w:pPr>
    </w:p>
    <w:p w14:paraId="4D6B5E0A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tbl>
      <w:tblPr>
        <w:tblStyle w:val="Reetkatablice"/>
        <w:tblW w:w="0" w:type="auto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883"/>
        <w:gridCol w:w="1491"/>
        <w:gridCol w:w="1422"/>
        <w:gridCol w:w="1422"/>
        <w:gridCol w:w="1422"/>
        <w:gridCol w:w="1422"/>
      </w:tblGrid>
      <w:tr w:rsidR="001B7D74" w:rsidRPr="00B8024D" w14:paraId="1452C793" w14:textId="77777777" w:rsidTr="001B7D74">
        <w:trPr>
          <w:trHeight w:val="841"/>
          <w:jc w:val="center"/>
        </w:trPr>
        <w:tc>
          <w:tcPr>
            <w:tcW w:w="0" w:type="auto"/>
            <w:shd w:val="clear" w:color="auto" w:fill="E7E6E6" w:themeFill="background2"/>
            <w:vAlign w:val="center"/>
          </w:tcPr>
          <w:p w14:paraId="5FB05FC6" w14:textId="77777777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20B8715D" w14:textId="74926F30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</w:t>
            </w:r>
            <w:r w:rsidR="00B840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4.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0C571326" w14:textId="3BFE2AB0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3865D4B" w14:textId="03355AC7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B840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5ABF7E96" w14:textId="0B107F9B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</w:t>
            </w:r>
            <w:r w:rsidR="00B840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456A6AC7" w14:textId="77777777" w:rsidR="001B7D74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9B1DE4E" w14:textId="6A8FF287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B840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7F681708" w14:textId="1B5CFF11" w:rsidR="001B7D74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748863D" w14:textId="617EBBC5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B840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8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865DF9" w:rsidRPr="00B8024D" w14:paraId="5F355E93" w14:textId="77777777" w:rsidTr="00865DF9">
        <w:trPr>
          <w:trHeight w:val="466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6BF1E14" w14:textId="77777777" w:rsidR="00865DF9" w:rsidRPr="00B8024D" w:rsidRDefault="00865DF9" w:rsidP="00865DF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3 Rashodi poslovanja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64D2852" w14:textId="0A8DA544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1.300.827,00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CF1D0A4" w14:textId="4CDFD2EE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2.580.265,00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3DDE238" w14:textId="41ABC95B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2.167.912,00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879CF55" w14:textId="76587A2D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1.830.912,00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23C527E" w14:textId="3B54138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1.728.612,00</w:t>
            </w:r>
          </w:p>
        </w:tc>
      </w:tr>
      <w:tr w:rsidR="00865DF9" w:rsidRPr="00B8024D" w14:paraId="1A29B717" w14:textId="77777777" w:rsidTr="00865DF9">
        <w:trPr>
          <w:trHeight w:val="466"/>
          <w:jc w:val="center"/>
        </w:trPr>
        <w:tc>
          <w:tcPr>
            <w:tcW w:w="0" w:type="auto"/>
            <w:vAlign w:val="center"/>
          </w:tcPr>
          <w:p w14:paraId="1D7A0D17" w14:textId="77777777" w:rsidR="00865DF9" w:rsidRPr="00B8024D" w:rsidRDefault="00865DF9" w:rsidP="00865DF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0" w:type="auto"/>
            <w:vAlign w:val="center"/>
          </w:tcPr>
          <w:p w14:paraId="7BC97CDE" w14:textId="237EBDC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253.097,72</w:t>
            </w:r>
          </w:p>
        </w:tc>
        <w:tc>
          <w:tcPr>
            <w:tcW w:w="0" w:type="auto"/>
            <w:vAlign w:val="center"/>
          </w:tcPr>
          <w:p w14:paraId="6E54F41C" w14:textId="5E29A85B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638.500,00</w:t>
            </w:r>
          </w:p>
        </w:tc>
        <w:tc>
          <w:tcPr>
            <w:tcW w:w="0" w:type="auto"/>
            <w:vAlign w:val="center"/>
          </w:tcPr>
          <w:p w14:paraId="4C25BE52" w14:textId="7F2C83C5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698.300,00</w:t>
            </w:r>
          </w:p>
        </w:tc>
        <w:tc>
          <w:tcPr>
            <w:tcW w:w="0" w:type="auto"/>
            <w:vAlign w:val="center"/>
          </w:tcPr>
          <w:p w14:paraId="3CAEBEC9" w14:textId="69C81F2A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370.600,00</w:t>
            </w:r>
          </w:p>
        </w:tc>
        <w:tc>
          <w:tcPr>
            <w:tcW w:w="0" w:type="auto"/>
            <w:vAlign w:val="center"/>
          </w:tcPr>
          <w:p w14:paraId="5F033C35" w14:textId="3D607F2D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268.300,00</w:t>
            </w:r>
          </w:p>
        </w:tc>
      </w:tr>
      <w:tr w:rsidR="00865DF9" w:rsidRPr="00B8024D" w14:paraId="2DB40F47" w14:textId="77777777" w:rsidTr="00865DF9">
        <w:trPr>
          <w:trHeight w:val="691"/>
          <w:jc w:val="center"/>
        </w:trPr>
        <w:tc>
          <w:tcPr>
            <w:tcW w:w="0" w:type="auto"/>
            <w:vAlign w:val="center"/>
          </w:tcPr>
          <w:p w14:paraId="4D61AE2B" w14:textId="77777777" w:rsidR="00865DF9" w:rsidRPr="00B8024D" w:rsidRDefault="00865DF9" w:rsidP="00865DF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0" w:type="auto"/>
            <w:vAlign w:val="center"/>
          </w:tcPr>
          <w:p w14:paraId="50877949" w14:textId="39FBB0E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261.912,92</w:t>
            </w:r>
          </w:p>
        </w:tc>
        <w:tc>
          <w:tcPr>
            <w:tcW w:w="0" w:type="auto"/>
            <w:vAlign w:val="center"/>
          </w:tcPr>
          <w:p w14:paraId="37638608" w14:textId="4ACE4A8A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402.935,00</w:t>
            </w:r>
          </w:p>
        </w:tc>
        <w:tc>
          <w:tcPr>
            <w:tcW w:w="0" w:type="auto"/>
            <w:vAlign w:val="center"/>
          </w:tcPr>
          <w:p w14:paraId="0019B5A8" w14:textId="670E77C2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411.050,00</w:t>
            </w:r>
          </w:p>
        </w:tc>
        <w:tc>
          <w:tcPr>
            <w:tcW w:w="0" w:type="auto"/>
            <w:vAlign w:val="center"/>
          </w:tcPr>
          <w:p w14:paraId="44F9053F" w14:textId="31152F56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382.750,00</w:t>
            </w:r>
          </w:p>
        </w:tc>
        <w:tc>
          <w:tcPr>
            <w:tcW w:w="0" w:type="auto"/>
            <w:vAlign w:val="center"/>
          </w:tcPr>
          <w:p w14:paraId="755A8BDA" w14:textId="14C5B243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372.750,00</w:t>
            </w:r>
          </w:p>
        </w:tc>
      </w:tr>
      <w:tr w:rsidR="00865DF9" w:rsidRPr="00B8024D" w14:paraId="6C8D297B" w14:textId="77777777" w:rsidTr="00865DF9">
        <w:trPr>
          <w:trHeight w:val="706"/>
          <w:jc w:val="center"/>
        </w:trPr>
        <w:tc>
          <w:tcPr>
            <w:tcW w:w="0" w:type="auto"/>
            <w:vAlign w:val="center"/>
          </w:tcPr>
          <w:p w14:paraId="6FBAD940" w14:textId="77777777" w:rsidR="00865DF9" w:rsidRPr="00B8024D" w:rsidRDefault="00865DF9" w:rsidP="00865DF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0" w:type="auto"/>
            <w:vAlign w:val="center"/>
          </w:tcPr>
          <w:p w14:paraId="7F880870" w14:textId="7F547AC5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4.408,97</w:t>
            </w:r>
          </w:p>
        </w:tc>
        <w:tc>
          <w:tcPr>
            <w:tcW w:w="0" w:type="auto"/>
            <w:vAlign w:val="center"/>
          </w:tcPr>
          <w:p w14:paraId="6E2D70DF" w14:textId="25450363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4.400,00</w:t>
            </w:r>
          </w:p>
        </w:tc>
        <w:tc>
          <w:tcPr>
            <w:tcW w:w="0" w:type="auto"/>
            <w:vAlign w:val="center"/>
          </w:tcPr>
          <w:p w14:paraId="60500855" w14:textId="639FADDA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14.800,00</w:t>
            </w:r>
          </w:p>
        </w:tc>
        <w:tc>
          <w:tcPr>
            <w:tcW w:w="0" w:type="auto"/>
            <w:vAlign w:val="center"/>
          </w:tcPr>
          <w:p w14:paraId="7EB8261D" w14:textId="7FDD6992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14.800,00</w:t>
            </w:r>
          </w:p>
        </w:tc>
        <w:tc>
          <w:tcPr>
            <w:tcW w:w="0" w:type="auto"/>
            <w:vAlign w:val="center"/>
          </w:tcPr>
          <w:p w14:paraId="795C7F50" w14:textId="6C27FD06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14.800,00</w:t>
            </w:r>
          </w:p>
        </w:tc>
      </w:tr>
      <w:tr w:rsidR="00865DF9" w:rsidRPr="00B8024D" w14:paraId="79E3526E" w14:textId="77777777" w:rsidTr="00865DF9">
        <w:trPr>
          <w:trHeight w:val="706"/>
          <w:jc w:val="center"/>
        </w:trPr>
        <w:tc>
          <w:tcPr>
            <w:tcW w:w="0" w:type="auto"/>
            <w:vAlign w:val="center"/>
          </w:tcPr>
          <w:p w14:paraId="7E7D329D" w14:textId="77777777" w:rsidR="00865DF9" w:rsidRPr="00B8024D" w:rsidRDefault="00865DF9" w:rsidP="00865DF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0" w:type="auto"/>
            <w:vAlign w:val="center"/>
          </w:tcPr>
          <w:p w14:paraId="660587FD" w14:textId="5522BA1A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6.390,00</w:t>
            </w:r>
          </w:p>
        </w:tc>
        <w:tc>
          <w:tcPr>
            <w:tcW w:w="0" w:type="auto"/>
            <w:vAlign w:val="center"/>
          </w:tcPr>
          <w:p w14:paraId="240BB6A2" w14:textId="2F4821BE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18.736,00</w:t>
            </w:r>
          </w:p>
        </w:tc>
        <w:tc>
          <w:tcPr>
            <w:tcW w:w="0" w:type="auto"/>
            <w:vAlign w:val="center"/>
          </w:tcPr>
          <w:p w14:paraId="706A3998" w14:textId="7D4348D1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9.600,00</w:t>
            </w:r>
          </w:p>
        </w:tc>
        <w:tc>
          <w:tcPr>
            <w:tcW w:w="0" w:type="auto"/>
            <w:vAlign w:val="center"/>
          </w:tcPr>
          <w:p w14:paraId="51D35F44" w14:textId="194D6F1E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8.600,00</w:t>
            </w:r>
          </w:p>
        </w:tc>
        <w:tc>
          <w:tcPr>
            <w:tcW w:w="0" w:type="auto"/>
            <w:vAlign w:val="center"/>
          </w:tcPr>
          <w:p w14:paraId="363066C5" w14:textId="4AAC88A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8.600,00</w:t>
            </w:r>
          </w:p>
        </w:tc>
      </w:tr>
      <w:tr w:rsidR="00865DF9" w:rsidRPr="00B8024D" w14:paraId="34BB2860" w14:textId="77777777" w:rsidTr="00865DF9">
        <w:trPr>
          <w:trHeight w:val="735"/>
          <w:jc w:val="center"/>
        </w:trPr>
        <w:tc>
          <w:tcPr>
            <w:tcW w:w="0" w:type="auto"/>
            <w:vAlign w:val="center"/>
          </w:tcPr>
          <w:p w14:paraId="20DE2F03" w14:textId="77777777" w:rsidR="00865DF9" w:rsidRPr="00E23C0D" w:rsidRDefault="00865DF9" w:rsidP="00865DF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0" w:type="auto"/>
            <w:vAlign w:val="center"/>
          </w:tcPr>
          <w:p w14:paraId="72FACEF4" w14:textId="5803FFDB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927,02</w:t>
            </w:r>
          </w:p>
        </w:tc>
        <w:tc>
          <w:tcPr>
            <w:tcW w:w="0" w:type="auto"/>
            <w:vAlign w:val="center"/>
          </w:tcPr>
          <w:p w14:paraId="06BE530C" w14:textId="12FC9F66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2.000,00</w:t>
            </w:r>
          </w:p>
        </w:tc>
        <w:tc>
          <w:tcPr>
            <w:tcW w:w="0" w:type="auto"/>
            <w:vAlign w:val="center"/>
          </w:tcPr>
          <w:p w14:paraId="4E849560" w14:textId="007BD650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2.000,00</w:t>
            </w:r>
          </w:p>
        </w:tc>
        <w:tc>
          <w:tcPr>
            <w:tcW w:w="0" w:type="auto"/>
            <w:vAlign w:val="center"/>
          </w:tcPr>
          <w:p w14:paraId="0CA74D11" w14:textId="29D96EC4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2.000,00</w:t>
            </w:r>
          </w:p>
        </w:tc>
        <w:tc>
          <w:tcPr>
            <w:tcW w:w="0" w:type="auto"/>
            <w:vAlign w:val="center"/>
          </w:tcPr>
          <w:p w14:paraId="4F636F8C" w14:textId="157B156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2.000,00</w:t>
            </w:r>
          </w:p>
        </w:tc>
      </w:tr>
      <w:tr w:rsidR="00865DF9" w:rsidRPr="00B8024D" w14:paraId="1A0983E1" w14:textId="77777777" w:rsidTr="00865DF9">
        <w:trPr>
          <w:trHeight w:val="691"/>
          <w:jc w:val="center"/>
        </w:trPr>
        <w:tc>
          <w:tcPr>
            <w:tcW w:w="0" w:type="auto"/>
            <w:vAlign w:val="center"/>
          </w:tcPr>
          <w:p w14:paraId="0B08AE8A" w14:textId="77777777" w:rsidR="00865DF9" w:rsidRPr="00B8024D" w:rsidRDefault="00865DF9" w:rsidP="00865DF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0" w:type="auto"/>
            <w:vAlign w:val="center"/>
          </w:tcPr>
          <w:p w14:paraId="7B2B773B" w14:textId="2DF18266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580.827,94</w:t>
            </w:r>
          </w:p>
        </w:tc>
        <w:tc>
          <w:tcPr>
            <w:tcW w:w="0" w:type="auto"/>
            <w:vAlign w:val="center"/>
          </w:tcPr>
          <w:p w14:paraId="671C986E" w14:textId="7FAC17AF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1.271.500,00</w:t>
            </w:r>
          </w:p>
        </w:tc>
        <w:tc>
          <w:tcPr>
            <w:tcW w:w="0" w:type="auto"/>
            <w:vAlign w:val="center"/>
          </w:tcPr>
          <w:p w14:paraId="4F10ABEC" w14:textId="0815829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827.200,00</w:t>
            </w:r>
          </w:p>
        </w:tc>
        <w:tc>
          <w:tcPr>
            <w:tcW w:w="0" w:type="auto"/>
            <w:vAlign w:val="center"/>
          </w:tcPr>
          <w:p w14:paraId="18F373B4" w14:textId="3C405770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852.200,00</w:t>
            </w:r>
          </w:p>
        </w:tc>
        <w:tc>
          <w:tcPr>
            <w:tcW w:w="0" w:type="auto"/>
            <w:vAlign w:val="center"/>
          </w:tcPr>
          <w:p w14:paraId="4DA04F28" w14:textId="0B674972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862.200,00</w:t>
            </w:r>
          </w:p>
        </w:tc>
      </w:tr>
      <w:tr w:rsidR="00865DF9" w:rsidRPr="00B8024D" w14:paraId="7A720732" w14:textId="77777777" w:rsidTr="00865DF9">
        <w:trPr>
          <w:trHeight w:val="466"/>
          <w:jc w:val="center"/>
        </w:trPr>
        <w:tc>
          <w:tcPr>
            <w:tcW w:w="0" w:type="auto"/>
            <w:vAlign w:val="center"/>
          </w:tcPr>
          <w:p w14:paraId="7A151A1D" w14:textId="77777777" w:rsidR="00865DF9" w:rsidRPr="00B8024D" w:rsidRDefault="00865DF9" w:rsidP="00865DF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0" w:type="auto"/>
            <w:vAlign w:val="center"/>
          </w:tcPr>
          <w:p w14:paraId="415952A9" w14:textId="14794128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193.262,43</w:t>
            </w:r>
          </w:p>
        </w:tc>
        <w:tc>
          <w:tcPr>
            <w:tcW w:w="0" w:type="auto"/>
            <w:vAlign w:val="center"/>
          </w:tcPr>
          <w:p w14:paraId="1697C066" w14:textId="4DEDB77A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242.194,00</w:t>
            </w:r>
          </w:p>
        </w:tc>
        <w:tc>
          <w:tcPr>
            <w:tcW w:w="0" w:type="auto"/>
            <w:vAlign w:val="center"/>
          </w:tcPr>
          <w:p w14:paraId="56BCD841" w14:textId="33A49E96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204.962,00</w:t>
            </w:r>
          </w:p>
        </w:tc>
        <w:tc>
          <w:tcPr>
            <w:tcW w:w="0" w:type="auto"/>
            <w:vAlign w:val="center"/>
          </w:tcPr>
          <w:p w14:paraId="00A9A998" w14:textId="4D649D1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199.962,00</w:t>
            </w:r>
          </w:p>
        </w:tc>
        <w:tc>
          <w:tcPr>
            <w:tcW w:w="0" w:type="auto"/>
            <w:vAlign w:val="center"/>
          </w:tcPr>
          <w:p w14:paraId="25C10F3B" w14:textId="27EC12FD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199.962,00</w:t>
            </w:r>
          </w:p>
        </w:tc>
      </w:tr>
      <w:tr w:rsidR="00865DF9" w:rsidRPr="00B8024D" w14:paraId="44DA2A84" w14:textId="77777777" w:rsidTr="00865DF9">
        <w:trPr>
          <w:trHeight w:val="932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38B1549" w14:textId="77777777" w:rsidR="00865DF9" w:rsidRPr="00B8024D" w:rsidRDefault="00865DF9" w:rsidP="00865DF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F7EBF4B" w14:textId="10196CF1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1.407.244,36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9BC3869" w14:textId="3AE2D04A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2.217.659,00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4CCD20A" w14:textId="2A5D7376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1.456.700,00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93E400C" w14:textId="5E2341C5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1.047.400,00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0A27E76" w14:textId="099EFC7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641.200,00</w:t>
            </w:r>
          </w:p>
        </w:tc>
      </w:tr>
      <w:tr w:rsidR="00865DF9" w:rsidRPr="00B8024D" w14:paraId="00237F82" w14:textId="77777777" w:rsidTr="00865DF9">
        <w:trPr>
          <w:trHeight w:val="837"/>
          <w:jc w:val="center"/>
        </w:trPr>
        <w:tc>
          <w:tcPr>
            <w:tcW w:w="0" w:type="auto"/>
            <w:vAlign w:val="center"/>
          </w:tcPr>
          <w:p w14:paraId="0FAB2A6C" w14:textId="77777777" w:rsidR="00865DF9" w:rsidRPr="00B8024D" w:rsidRDefault="00865DF9" w:rsidP="00865DF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0" w:type="auto"/>
            <w:vAlign w:val="center"/>
          </w:tcPr>
          <w:p w14:paraId="09BCD39E" w14:textId="3348D353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1.342.858,36</w:t>
            </w:r>
          </w:p>
        </w:tc>
        <w:tc>
          <w:tcPr>
            <w:tcW w:w="0" w:type="auto"/>
            <w:vAlign w:val="center"/>
          </w:tcPr>
          <w:p w14:paraId="3487235D" w14:textId="287DB9D6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2.134.659,00</w:t>
            </w:r>
          </w:p>
        </w:tc>
        <w:tc>
          <w:tcPr>
            <w:tcW w:w="0" w:type="auto"/>
            <w:vAlign w:val="center"/>
          </w:tcPr>
          <w:p w14:paraId="3F646E1E" w14:textId="7A4F0EF8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1.456.700,00</w:t>
            </w:r>
          </w:p>
        </w:tc>
        <w:tc>
          <w:tcPr>
            <w:tcW w:w="0" w:type="auto"/>
            <w:vAlign w:val="center"/>
          </w:tcPr>
          <w:p w14:paraId="676D78FB" w14:textId="45FE4431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1.047.400,00</w:t>
            </w:r>
          </w:p>
        </w:tc>
        <w:tc>
          <w:tcPr>
            <w:tcW w:w="0" w:type="auto"/>
            <w:vAlign w:val="center"/>
          </w:tcPr>
          <w:p w14:paraId="0AE14BBE" w14:textId="468AEEA2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641.200,00</w:t>
            </w:r>
          </w:p>
        </w:tc>
      </w:tr>
      <w:tr w:rsidR="00865DF9" w:rsidRPr="00B8024D" w14:paraId="498FAD88" w14:textId="77777777" w:rsidTr="00865DF9">
        <w:trPr>
          <w:trHeight w:val="835"/>
          <w:jc w:val="center"/>
        </w:trPr>
        <w:tc>
          <w:tcPr>
            <w:tcW w:w="0" w:type="auto"/>
            <w:vAlign w:val="center"/>
          </w:tcPr>
          <w:p w14:paraId="6CDF5CA4" w14:textId="77777777" w:rsidR="00865DF9" w:rsidRPr="00B8024D" w:rsidRDefault="00865DF9" w:rsidP="00865DF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0" w:type="auto"/>
            <w:vAlign w:val="center"/>
          </w:tcPr>
          <w:p w14:paraId="598838B5" w14:textId="5AF186BB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64.386,00</w:t>
            </w:r>
          </w:p>
        </w:tc>
        <w:tc>
          <w:tcPr>
            <w:tcW w:w="0" w:type="auto"/>
            <w:vAlign w:val="center"/>
          </w:tcPr>
          <w:p w14:paraId="4FF1E52F" w14:textId="3C3D7023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83.000,00</w:t>
            </w:r>
          </w:p>
        </w:tc>
        <w:tc>
          <w:tcPr>
            <w:tcW w:w="0" w:type="auto"/>
            <w:vAlign w:val="center"/>
          </w:tcPr>
          <w:p w14:paraId="0DF209A1" w14:textId="1C03B9DF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0BEDE472" w14:textId="55FE5A9B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196818E4" w14:textId="19E6C7C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0,00</w:t>
            </w:r>
          </w:p>
        </w:tc>
      </w:tr>
    </w:tbl>
    <w:p w14:paraId="0E39EFC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p w14:paraId="5A852A01" w14:textId="41A93E9B" w:rsidR="00A1698C" w:rsidRDefault="00A1698C" w:rsidP="00AA05CF">
      <w:pPr>
        <w:jc w:val="both"/>
        <w:rPr>
          <w:rFonts w:asciiTheme="majorHAnsi" w:hAnsiTheme="majorHAnsi" w:cstheme="minorHAnsi"/>
          <w:b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4D39CC6" wp14:editId="16F62934">
            <wp:extent cx="5629275" cy="3295650"/>
            <wp:effectExtent l="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1B1ECF4" w14:textId="77777777" w:rsidR="00A1698C" w:rsidRDefault="00A1698C" w:rsidP="00AA05CF">
      <w:pPr>
        <w:jc w:val="both"/>
        <w:rPr>
          <w:rFonts w:asciiTheme="majorHAnsi" w:hAnsiTheme="majorHAnsi" w:cstheme="minorHAnsi"/>
          <w:b/>
        </w:rPr>
      </w:pPr>
    </w:p>
    <w:p w14:paraId="1E2F542A" w14:textId="504BDFA1" w:rsidR="00AA05CF" w:rsidRPr="00417800" w:rsidRDefault="00AA05CF" w:rsidP="00AA05CF">
      <w:pPr>
        <w:jc w:val="both"/>
        <w:rPr>
          <w:rFonts w:asciiTheme="majorHAnsi" w:hAnsiTheme="majorHAnsi" w:cstheme="minorHAnsi"/>
          <w:b/>
        </w:rPr>
      </w:pPr>
    </w:p>
    <w:p w14:paraId="6AED1F3E" w14:textId="77777777" w:rsidR="00AA05CF" w:rsidRPr="00417800" w:rsidRDefault="00AA05CF" w:rsidP="00916DC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542D70EE" w14:textId="0C403FF5" w:rsidR="00395040" w:rsidRPr="00417800" w:rsidRDefault="00395040" w:rsidP="00395040">
      <w:pPr>
        <w:rPr>
          <w:rFonts w:asciiTheme="majorHAnsi" w:hAnsiTheme="majorHAnsi" w:cstheme="minorHAnsi"/>
          <w:b/>
          <w:sz w:val="24"/>
          <w:szCs w:val="24"/>
        </w:rPr>
      </w:pPr>
    </w:p>
    <w:p w14:paraId="7A9A72D2" w14:textId="6DBBC53F" w:rsidR="00BB79D2" w:rsidRPr="00417800" w:rsidRDefault="00BB79D2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0AFDD7CF" w14:textId="77777777" w:rsidR="00620BF0" w:rsidRPr="00620BF0" w:rsidRDefault="00620BF0" w:rsidP="00620BF0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474CCAAF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/>
          <w:bCs/>
          <w:sz w:val="24"/>
          <w:szCs w:val="24"/>
        </w:rPr>
        <w:t>Organizacijska klasifikacija</w:t>
      </w: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68087509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/>
          <w:bCs/>
          <w:sz w:val="24"/>
          <w:szCs w:val="24"/>
        </w:rPr>
        <w:t>Programska klasifikacija</w:t>
      </w: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277ED5D4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620BF0">
        <w:rPr>
          <w:rFonts w:asciiTheme="majorHAnsi" w:hAnsiTheme="majorHAnsi" w:cstheme="minorHAnsi"/>
          <w:b/>
          <w:bCs/>
          <w:sz w:val="24"/>
          <w:szCs w:val="24"/>
        </w:rPr>
        <w:t>Funkcijska klasifikacija</w:t>
      </w: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47DDEDA6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620BF0">
        <w:rPr>
          <w:rFonts w:asciiTheme="majorHAnsi" w:hAnsiTheme="majorHAnsi" w:cstheme="minorHAnsi"/>
          <w:b/>
          <w:bCs/>
          <w:sz w:val="24"/>
          <w:szCs w:val="24"/>
        </w:rPr>
        <w:t>Ekonomska klasifikacija</w:t>
      </w: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27F2C5A9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/>
          <w:bCs/>
          <w:sz w:val="24"/>
          <w:szCs w:val="24"/>
        </w:rPr>
        <w:t>Lokacijska klasifikacija</w:t>
      </w: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7959B65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/>
          <w:bCs/>
          <w:sz w:val="24"/>
          <w:szCs w:val="24"/>
        </w:rPr>
        <w:t xml:space="preserve"> Izvori financiranja</w:t>
      </w:r>
      <w:r w:rsidRPr="00620BF0">
        <w:rPr>
          <w:rFonts w:asciiTheme="majorHAnsi" w:hAnsiTheme="majorHAnsi"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91C2FAD" w14:textId="05A0FF5E" w:rsidR="00B44949" w:rsidRPr="00417800" w:rsidRDefault="00BB79D2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r w:rsidR="006E08C1">
        <w:rPr>
          <w:rFonts w:asciiTheme="majorHAnsi" w:hAnsiTheme="majorHAnsi" w:cstheme="minorHAnsi"/>
          <w:bCs/>
          <w:sz w:val="24"/>
          <w:szCs w:val="24"/>
        </w:rPr>
        <w:t>Đulovac</w:t>
      </w:r>
      <w:r w:rsidRPr="00417800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5874EC4D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ECE3D2F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3043419D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478DDB73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26B5CC35" w14:textId="4E75F725" w:rsidR="00356D23" w:rsidRPr="00417800" w:rsidRDefault="00B44949" w:rsidP="00916DCD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  <w:r w:rsidRPr="00417800">
        <w:rPr>
          <w:rFonts w:asciiTheme="majorHAnsi" w:hAnsiTheme="majorHAnsi" w:cstheme="minorHAnsi"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657E851A" wp14:editId="48BF6CE5">
            <wp:extent cx="5486400" cy="127635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 w:rsidR="00D37CB3"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3A7E5C01">
            <wp:extent cx="5854065" cy="9124950"/>
            <wp:effectExtent l="38100" t="19050" r="1333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1DAD4B8F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</w:p>
    <w:p w14:paraId="17D9A6D8" w14:textId="6DF28CDD" w:rsidR="00ED4B4D" w:rsidRDefault="00350570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2C44E8E4" w14:textId="227DB8D6" w:rsidR="006E5EBB" w:rsidRPr="00C559AC" w:rsidRDefault="006E5EBB" w:rsidP="007602C9">
      <w:pPr>
        <w:jc w:val="both"/>
        <w:rPr>
          <w:rFonts w:asciiTheme="majorHAnsi" w:hAnsiTheme="majorHAnsi" w:cstheme="minorHAnsi"/>
          <w:b/>
          <w:sz w:val="24"/>
          <w:szCs w:val="24"/>
        </w:rPr>
      </w:pPr>
      <w:r w:rsidRPr="00C559AC">
        <w:rPr>
          <w:rFonts w:asciiTheme="majorHAnsi" w:hAnsiTheme="majorHAnsi" w:cstheme="minorHAnsi"/>
          <w:b/>
          <w:sz w:val="24"/>
          <w:szCs w:val="24"/>
        </w:rPr>
        <w:t xml:space="preserve">RAZDJEL OPĆINA ĐULOVAC PLANIRANO U IZNOSU OD </w:t>
      </w:r>
      <w:r w:rsidR="00B840CA">
        <w:rPr>
          <w:rFonts w:asciiTheme="majorHAnsi" w:hAnsiTheme="majorHAnsi" w:cstheme="minorHAnsi"/>
          <w:b/>
          <w:sz w:val="24"/>
          <w:szCs w:val="24"/>
        </w:rPr>
        <w:t>3.624.612,00</w:t>
      </w:r>
      <w:r w:rsidRPr="00C559AC">
        <w:rPr>
          <w:rFonts w:asciiTheme="majorHAnsi" w:hAnsiTheme="majorHAnsi" w:cstheme="minorHAnsi"/>
          <w:b/>
          <w:sz w:val="24"/>
          <w:szCs w:val="24"/>
        </w:rPr>
        <w:t xml:space="preserve"> EURA</w:t>
      </w:r>
    </w:p>
    <w:p w14:paraId="168AC439" w14:textId="51A79D94" w:rsidR="006E5EBB" w:rsidRPr="00417800" w:rsidRDefault="006E5EBB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GLAVA PREDSTAVNIČKO I IZVRŠNO TIJELO PLANIRANO U IZNOSU OD </w:t>
      </w:r>
      <w:r w:rsidR="00B840CA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88.000,00</w:t>
      </w:r>
      <w:r w:rsidR="00452B5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05171814" w14:textId="0ACFBEF4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1001 Javna uprava planirano u iznosu od </w:t>
      </w:r>
      <w:r w:rsidR="00B840CA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88.000,00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62035B61" w14:textId="77777777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000000"/>
          <w:sz w:val="24"/>
          <w:szCs w:val="24"/>
        </w:rPr>
      </w:pPr>
    </w:p>
    <w:p w14:paraId="3D046F2C" w14:textId="71F7DD2A" w:rsidR="006E5EBB" w:rsidRPr="006E5EBB" w:rsidRDefault="005204D9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000000"/>
          <w:sz w:val="24"/>
          <w:szCs w:val="24"/>
        </w:rPr>
      </w:pPr>
      <w:r w:rsidRPr="005204D9">
        <w:rPr>
          <w:rFonts w:ascii="Cambria" w:eastAsia="Times New Roman" w:hAnsi="Cambria" w:cs="Calibri"/>
          <w:sz w:val="24"/>
          <w:szCs w:val="24"/>
        </w:rPr>
        <w:t xml:space="preserve">U proračunu su osigurana sredstva u iznosu od </w:t>
      </w:r>
      <w:r w:rsidRPr="005204D9">
        <w:rPr>
          <w:rFonts w:ascii="Cambria" w:eastAsia="Times New Roman" w:hAnsi="Cambria" w:cs="Calibri"/>
          <w:b/>
          <w:bCs/>
          <w:sz w:val="24"/>
          <w:szCs w:val="24"/>
        </w:rPr>
        <w:t>77.000,00 eura</w:t>
      </w:r>
      <w:r w:rsidRPr="005204D9">
        <w:rPr>
          <w:rFonts w:ascii="Cambria" w:eastAsia="Times New Roman" w:hAnsi="Cambria" w:cs="Calibri"/>
          <w:sz w:val="24"/>
          <w:szCs w:val="24"/>
        </w:rPr>
        <w:t xml:space="preserve"> za donošenje akata i redovno funkcioniranje predstavničkih i izvršnih tijela, </w:t>
      </w:r>
      <w:r w:rsidRPr="005204D9">
        <w:rPr>
          <w:rFonts w:ascii="Cambria" w:eastAsia="Times New Roman" w:hAnsi="Cambria" w:cs="Calibri"/>
          <w:b/>
          <w:bCs/>
          <w:sz w:val="24"/>
          <w:szCs w:val="24"/>
        </w:rPr>
        <w:t>6.000,00 eura</w:t>
      </w:r>
      <w:r w:rsidRPr="005204D9">
        <w:rPr>
          <w:rFonts w:ascii="Cambria" w:eastAsia="Times New Roman" w:hAnsi="Cambria" w:cs="Calibri"/>
          <w:sz w:val="24"/>
          <w:szCs w:val="24"/>
        </w:rPr>
        <w:t xml:space="preserve"> za provedbu izbora te </w:t>
      </w:r>
      <w:r w:rsidRPr="005204D9">
        <w:rPr>
          <w:rFonts w:ascii="Cambria" w:eastAsia="Times New Roman" w:hAnsi="Cambria" w:cs="Calibri"/>
          <w:b/>
          <w:bCs/>
          <w:sz w:val="24"/>
          <w:szCs w:val="24"/>
        </w:rPr>
        <w:t>5.000,00 eura</w:t>
      </w:r>
      <w:r w:rsidRPr="005204D9">
        <w:rPr>
          <w:rFonts w:ascii="Cambria" w:eastAsia="Times New Roman" w:hAnsi="Cambria" w:cs="Calibri"/>
          <w:sz w:val="24"/>
          <w:szCs w:val="24"/>
        </w:rPr>
        <w:t xml:space="preserve"> za naknade štete pravnim i fizičkim osobama.</w:t>
      </w:r>
    </w:p>
    <w:p w14:paraId="6E29BB15" w14:textId="77777777" w:rsidR="006E5EBB" w:rsidRPr="006E5EBB" w:rsidRDefault="006E5EBB" w:rsidP="006E5EBB">
      <w:pPr>
        <w:spacing w:after="0" w:line="240" w:lineRule="auto"/>
        <w:ind w:left="720"/>
        <w:contextualSpacing/>
        <w:jc w:val="both"/>
        <w:rPr>
          <w:rFonts w:ascii="Cambria" w:eastAsia="Times New Roman" w:hAnsi="Cambria" w:cs="Calibri"/>
          <w:b/>
          <w:color w:val="000000"/>
          <w:sz w:val="24"/>
          <w:szCs w:val="24"/>
        </w:rPr>
      </w:pPr>
    </w:p>
    <w:p w14:paraId="51FAF523" w14:textId="46685F9A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GLAVA  00120 </w:t>
      </w: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JEDINSTVENI UPRAVNI ODJEL </w:t>
      </w:r>
      <w:r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PLANIRANO U IZNOSU OD </w:t>
      </w:r>
      <w:r w:rsidR="009B106A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3.359.962,00</w:t>
      </w: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239B17C2" w14:textId="77777777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000000"/>
          <w:sz w:val="24"/>
          <w:szCs w:val="24"/>
        </w:rPr>
      </w:pPr>
    </w:p>
    <w:p w14:paraId="0FEB315D" w14:textId="0644809F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1002 Javna uprava i administracija planirano u iznosu od </w:t>
      </w:r>
      <w:r w:rsidR="005204D9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</w:t>
      </w:r>
      <w:r w:rsidR="009B106A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2</w:t>
      </w:r>
      <w:r w:rsidR="005204D9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3.100,00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4CD185FD" w14:textId="77777777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color w:val="8496B0" w:themeColor="text2" w:themeTint="99"/>
          <w:sz w:val="24"/>
          <w:szCs w:val="24"/>
        </w:rPr>
      </w:pPr>
    </w:p>
    <w:p w14:paraId="0F8FE369" w14:textId="63AD29CF" w:rsidR="006E5EBB" w:rsidRPr="00C559AC" w:rsidRDefault="006E5EBB" w:rsidP="006E5EBB">
      <w:p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C559AC">
        <w:rPr>
          <w:rFonts w:ascii="Cambria" w:eastAsia="Times New Roman" w:hAnsi="Cambria" w:cs="Calibri"/>
          <w:sz w:val="24"/>
          <w:szCs w:val="24"/>
        </w:rPr>
        <w:t xml:space="preserve">Za stručno, administrativno i tehničko osoblje planirano je </w:t>
      </w:r>
      <w:r w:rsidR="005204D9">
        <w:rPr>
          <w:rFonts w:ascii="Cambria" w:eastAsia="Times New Roman" w:hAnsi="Cambria" w:cs="Calibri"/>
          <w:sz w:val="24"/>
          <w:szCs w:val="24"/>
        </w:rPr>
        <w:t>1</w:t>
      </w:r>
      <w:r w:rsidR="009B106A">
        <w:rPr>
          <w:rFonts w:ascii="Cambria" w:eastAsia="Times New Roman" w:hAnsi="Cambria" w:cs="Calibri"/>
          <w:sz w:val="24"/>
          <w:szCs w:val="24"/>
        </w:rPr>
        <w:t>6</w:t>
      </w:r>
      <w:r w:rsidR="005204D9">
        <w:rPr>
          <w:rFonts w:ascii="Cambria" w:eastAsia="Times New Roman" w:hAnsi="Cambria" w:cs="Calibri"/>
          <w:sz w:val="24"/>
          <w:szCs w:val="24"/>
        </w:rPr>
        <w:t>2.600,00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 eura, za pripremanje akata iz djelokruga JUO planirano je </w:t>
      </w:r>
      <w:r w:rsidR="005204D9">
        <w:rPr>
          <w:rFonts w:ascii="Cambria" w:eastAsia="Times New Roman" w:hAnsi="Cambria" w:cs="Calibri"/>
          <w:sz w:val="24"/>
          <w:szCs w:val="24"/>
        </w:rPr>
        <w:t>123.100,00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 eura</w:t>
      </w:r>
      <w:r w:rsidR="00452B50" w:rsidRPr="00C559AC">
        <w:rPr>
          <w:rFonts w:ascii="Cambria" w:eastAsia="Times New Roman" w:hAnsi="Cambria" w:cs="Calibri"/>
          <w:sz w:val="24"/>
          <w:szCs w:val="24"/>
        </w:rPr>
        <w:t xml:space="preserve"> i 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za opremanje JUO planirano je </w:t>
      </w:r>
      <w:r w:rsidR="00452B50" w:rsidRPr="00C559AC">
        <w:rPr>
          <w:rFonts w:ascii="Cambria" w:eastAsia="Times New Roman" w:hAnsi="Cambria" w:cs="Calibri"/>
          <w:sz w:val="24"/>
          <w:szCs w:val="24"/>
        </w:rPr>
        <w:t>3</w:t>
      </w:r>
      <w:r w:rsidR="005204D9">
        <w:rPr>
          <w:rFonts w:ascii="Cambria" w:eastAsia="Times New Roman" w:hAnsi="Cambria" w:cs="Calibri"/>
          <w:sz w:val="24"/>
          <w:szCs w:val="24"/>
        </w:rPr>
        <w:t>7</w:t>
      </w:r>
      <w:r w:rsidR="00452B50" w:rsidRPr="00C559AC">
        <w:rPr>
          <w:rFonts w:ascii="Cambria" w:eastAsia="Times New Roman" w:hAnsi="Cambria" w:cs="Calibri"/>
          <w:sz w:val="24"/>
          <w:szCs w:val="24"/>
        </w:rPr>
        <w:t>.400,00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 eura.</w:t>
      </w:r>
    </w:p>
    <w:p w14:paraId="2133A003" w14:textId="78DBE11E" w:rsidR="00673422" w:rsidRPr="00452B50" w:rsidRDefault="00673422" w:rsidP="00673422">
      <w:pPr>
        <w:spacing w:after="0" w:line="240" w:lineRule="auto"/>
        <w:contextualSpacing/>
        <w:jc w:val="center"/>
        <w:rPr>
          <w:rFonts w:ascii="Cambria" w:eastAsia="Times New Roman" w:hAnsi="Cambria" w:cs="Calibri"/>
          <w:color w:val="C45911" w:themeColor="accent2" w:themeShade="BF"/>
          <w:sz w:val="24"/>
          <w:szCs w:val="24"/>
        </w:rPr>
      </w:pPr>
      <w:r>
        <w:rPr>
          <w:noProof/>
        </w:rPr>
        <w:drawing>
          <wp:inline distT="0" distB="0" distL="0" distR="0" wp14:anchorId="265839EE" wp14:editId="3E5641DD">
            <wp:extent cx="1295400" cy="1337576"/>
            <wp:effectExtent l="19050" t="0" r="19050" b="396240"/>
            <wp:docPr id="1067081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816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01239" cy="1343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E13E1E7" w14:textId="77777777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4"/>
          <w:szCs w:val="24"/>
          <w:highlight w:val="yellow"/>
        </w:rPr>
      </w:pPr>
    </w:p>
    <w:p w14:paraId="7BCE1B94" w14:textId="0C0BD901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1003 Održavanje komunalne infrastrukture planirano u iznosu od </w:t>
      </w:r>
      <w:r w:rsidR="005204D9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119.500,00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2D04F39A" w14:textId="77777777" w:rsid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4"/>
          <w:szCs w:val="24"/>
        </w:rPr>
      </w:pPr>
    </w:p>
    <w:p w14:paraId="235BEEF9" w14:textId="2B0D31F4" w:rsidR="006E5EBB" w:rsidRDefault="005204D9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sz w:val="24"/>
          <w:szCs w:val="24"/>
        </w:rPr>
      </w:pPr>
      <w:r w:rsidRPr="005204D9">
        <w:rPr>
          <w:rFonts w:ascii="Cambria" w:eastAsia="Times New Roman" w:hAnsi="Cambria" w:cs="Calibri"/>
          <w:sz w:val="24"/>
          <w:szCs w:val="24"/>
        </w:rPr>
        <w:t xml:space="preserve">Općina Đulovac u proračunu je osigurala sredstva za održavanje čistoće javnih površina u iznosu od </w:t>
      </w:r>
      <w:r w:rsidRPr="005204D9">
        <w:rPr>
          <w:rFonts w:ascii="Cambria" w:eastAsia="Times New Roman" w:hAnsi="Cambria" w:cs="Calibri"/>
          <w:b/>
          <w:bCs/>
          <w:sz w:val="24"/>
          <w:szCs w:val="24"/>
        </w:rPr>
        <w:t>15.000,00 eura</w:t>
      </w:r>
      <w:r w:rsidRPr="005204D9">
        <w:rPr>
          <w:rFonts w:ascii="Cambria" w:eastAsia="Times New Roman" w:hAnsi="Cambria" w:cs="Calibri"/>
          <w:sz w:val="24"/>
          <w:szCs w:val="24"/>
        </w:rPr>
        <w:t xml:space="preserve">, za javnu rasvjetu </w:t>
      </w:r>
      <w:r w:rsidRPr="005204D9">
        <w:rPr>
          <w:rFonts w:ascii="Cambria" w:eastAsia="Times New Roman" w:hAnsi="Cambria" w:cs="Calibri"/>
          <w:b/>
          <w:bCs/>
          <w:sz w:val="24"/>
          <w:szCs w:val="24"/>
        </w:rPr>
        <w:t>26.000,00 eura</w:t>
      </w:r>
      <w:r w:rsidRPr="005204D9">
        <w:rPr>
          <w:rFonts w:ascii="Cambria" w:eastAsia="Times New Roman" w:hAnsi="Cambria" w:cs="Calibri"/>
          <w:sz w:val="24"/>
          <w:szCs w:val="24"/>
        </w:rPr>
        <w:t xml:space="preserve">, za redovno održavanje komunalne infrastrukture i objekata </w:t>
      </w:r>
      <w:r w:rsidRPr="005204D9">
        <w:rPr>
          <w:rFonts w:ascii="Cambria" w:eastAsia="Times New Roman" w:hAnsi="Cambria" w:cs="Calibri"/>
          <w:b/>
          <w:bCs/>
          <w:sz w:val="24"/>
          <w:szCs w:val="24"/>
        </w:rPr>
        <w:t>54.500,00 eura</w:t>
      </w:r>
      <w:r w:rsidRPr="005204D9">
        <w:rPr>
          <w:rFonts w:ascii="Cambria" w:eastAsia="Times New Roman" w:hAnsi="Cambria" w:cs="Calibri"/>
          <w:sz w:val="24"/>
          <w:szCs w:val="24"/>
        </w:rPr>
        <w:t xml:space="preserve"> te za provedbu mjera deratizacije i dezinsekcije </w:t>
      </w:r>
      <w:r w:rsidRPr="005204D9">
        <w:rPr>
          <w:rFonts w:ascii="Cambria" w:eastAsia="Times New Roman" w:hAnsi="Cambria" w:cs="Calibri"/>
          <w:b/>
          <w:bCs/>
          <w:sz w:val="24"/>
          <w:szCs w:val="24"/>
        </w:rPr>
        <w:t>24.000,00 eura</w:t>
      </w:r>
      <w:r w:rsidRPr="005204D9">
        <w:rPr>
          <w:rFonts w:ascii="Cambria" w:eastAsia="Times New Roman" w:hAnsi="Cambria" w:cs="Calibri"/>
          <w:sz w:val="24"/>
          <w:szCs w:val="24"/>
        </w:rPr>
        <w:t>, kako bi se osigurali uredni, sigurni i zdravlju prihvatljivi uvjeti života za sve stanovnike.</w:t>
      </w:r>
    </w:p>
    <w:p w14:paraId="4B017661" w14:textId="77777777" w:rsidR="005204D9" w:rsidRPr="00BA42CB" w:rsidRDefault="005204D9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kern w:val="2"/>
          <w:sz w:val="24"/>
          <w:szCs w:val="24"/>
        </w:rPr>
      </w:pPr>
    </w:p>
    <w:p w14:paraId="18EB86AC" w14:textId="334ECBE3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1004 Izgradnja objekata planirano u iznosu od </w:t>
      </w:r>
      <w:r w:rsidR="005204D9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9</w:t>
      </w:r>
      <w:r w:rsidR="009B106A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5</w:t>
      </w:r>
      <w:r w:rsidR="005204D9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1.000,00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 eura</w:t>
      </w:r>
    </w:p>
    <w:p w14:paraId="12715494" w14:textId="018A36E8" w:rsidR="001543E8" w:rsidRPr="00C559AC" w:rsidRDefault="001543E8" w:rsidP="001543E8">
      <w:pPr>
        <w:spacing w:after="0" w:line="240" w:lineRule="auto"/>
        <w:jc w:val="both"/>
        <w:rPr>
          <w:rFonts w:ascii="Cambria" w:eastAsia="Times New Roman" w:hAnsi="Cambria" w:cs="Calibri"/>
          <w:sz w:val="24"/>
          <w:szCs w:val="24"/>
        </w:rPr>
      </w:pPr>
    </w:p>
    <w:p w14:paraId="04D7C965" w14:textId="6B10B92B" w:rsidR="005204D9" w:rsidRPr="00C559AC" w:rsidRDefault="00175330" w:rsidP="00175330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U proračunu Općine Đulovac planirana su sredstva za izradu projektne dokumentacije u iznosu od </w:t>
      </w:r>
      <w:r w:rsidRPr="00175330">
        <w:rPr>
          <w:rFonts w:ascii="Cambria" w:eastAsia="Times New Roman" w:hAnsi="Cambria" w:cs="Calibri"/>
          <w:b/>
          <w:bCs/>
          <w:kern w:val="2"/>
          <w:sz w:val="24"/>
          <w:szCs w:val="24"/>
        </w:rPr>
        <w:t>18.000,00 eura</w:t>
      </w:r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, kapitalne donacije mjesnoj samoupravi </w:t>
      </w:r>
      <w:r w:rsidRPr="00175330">
        <w:rPr>
          <w:rFonts w:ascii="Cambria" w:eastAsia="Times New Roman" w:hAnsi="Cambria" w:cs="Calibri"/>
          <w:b/>
          <w:bCs/>
          <w:kern w:val="2"/>
          <w:sz w:val="24"/>
          <w:szCs w:val="24"/>
        </w:rPr>
        <w:t>85.000,00 eura</w:t>
      </w:r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 te ulaganja u cestovnu infrastrukturu u iznosu od </w:t>
      </w:r>
      <w:r w:rsidR="009B106A">
        <w:rPr>
          <w:rFonts w:ascii="Cambria" w:eastAsia="Times New Roman" w:hAnsi="Cambria" w:cs="Calibri"/>
          <w:b/>
          <w:bCs/>
          <w:kern w:val="2"/>
          <w:sz w:val="24"/>
          <w:szCs w:val="24"/>
        </w:rPr>
        <w:t>671</w:t>
      </w:r>
      <w:r w:rsidRPr="00175330">
        <w:rPr>
          <w:rFonts w:ascii="Cambria" w:eastAsia="Times New Roman" w:hAnsi="Cambria" w:cs="Calibri"/>
          <w:b/>
          <w:bCs/>
          <w:kern w:val="2"/>
          <w:sz w:val="24"/>
          <w:szCs w:val="24"/>
        </w:rPr>
        <w:t>.000,00 eura</w:t>
      </w:r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. Također su osigurana sredstva za izgradnju sustava vodoopskrbe i kanalizacije u iznosu od </w:t>
      </w:r>
      <w:r w:rsidR="009B106A">
        <w:rPr>
          <w:rFonts w:ascii="Cambria" w:eastAsia="Times New Roman" w:hAnsi="Cambria" w:cs="Calibri"/>
          <w:b/>
          <w:bCs/>
          <w:kern w:val="2"/>
          <w:sz w:val="24"/>
          <w:szCs w:val="24"/>
        </w:rPr>
        <w:t>2</w:t>
      </w:r>
      <w:r w:rsidRPr="00175330">
        <w:rPr>
          <w:rFonts w:ascii="Cambria" w:eastAsia="Times New Roman" w:hAnsi="Cambria" w:cs="Calibri"/>
          <w:b/>
          <w:bCs/>
          <w:kern w:val="2"/>
          <w:sz w:val="24"/>
          <w:szCs w:val="24"/>
        </w:rPr>
        <w:t>6.000,00 eura</w:t>
      </w:r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, za rekonstrukciju javnih površina i spomen-obilježja te uređenje centra Đulovca, uključujući </w:t>
      </w:r>
      <w:r w:rsidRPr="00175330">
        <w:rPr>
          <w:rFonts w:ascii="Cambria" w:eastAsia="Times New Roman" w:hAnsi="Cambria" w:cs="Calibri"/>
          <w:kern w:val="2"/>
          <w:sz w:val="24"/>
          <w:szCs w:val="24"/>
        </w:rPr>
        <w:lastRenderedPageBreak/>
        <w:t xml:space="preserve">LED rasvjetu, šetnicu, video-nadzor i izgradnju parkirališta, u iznosu od </w:t>
      </w:r>
      <w:r w:rsidRPr="00175330">
        <w:rPr>
          <w:rFonts w:ascii="Cambria" w:eastAsia="Times New Roman" w:hAnsi="Cambria" w:cs="Calibri"/>
          <w:b/>
          <w:bCs/>
          <w:kern w:val="2"/>
          <w:sz w:val="24"/>
          <w:szCs w:val="24"/>
        </w:rPr>
        <w:t>51.000,00 eura</w:t>
      </w:r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, kao i </w:t>
      </w:r>
      <w:r w:rsidRPr="00175330">
        <w:rPr>
          <w:rFonts w:ascii="Cambria" w:eastAsia="Times New Roman" w:hAnsi="Cambria" w:cs="Calibri"/>
          <w:b/>
          <w:bCs/>
          <w:kern w:val="2"/>
          <w:sz w:val="24"/>
          <w:szCs w:val="24"/>
        </w:rPr>
        <w:t>100.000,00 eura</w:t>
      </w:r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 za </w:t>
      </w:r>
      <w:r w:rsidR="00E5547D">
        <w:rPr>
          <w:rFonts w:ascii="Cambria" w:eastAsia="Times New Roman" w:hAnsi="Cambria" w:cs="Calibri"/>
          <w:kern w:val="2"/>
          <w:sz w:val="24"/>
          <w:szCs w:val="24"/>
        </w:rPr>
        <w:t>multifunkcionalnu zgradu Đulovac</w:t>
      </w:r>
      <w:r w:rsidRPr="00175330">
        <w:rPr>
          <w:rFonts w:ascii="Cambria" w:eastAsia="Times New Roman" w:hAnsi="Cambria" w:cs="Calibri"/>
          <w:kern w:val="2"/>
          <w:sz w:val="24"/>
          <w:szCs w:val="24"/>
        </w:rPr>
        <w:t>.</w:t>
      </w:r>
    </w:p>
    <w:p w14:paraId="26CAC3F1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720"/>
        <w:contextualSpacing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4BCBC3C0" w14:textId="72D8CFC3" w:rsidR="006E5EBB" w:rsidRDefault="006E5EBB" w:rsidP="00BA42C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center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41B946F6" w14:textId="77777777" w:rsidR="00BA42CB" w:rsidRPr="006E5EBB" w:rsidRDefault="00BA42C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6321765D" w14:textId="6C643AA4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1005 Organiziranje i provođenje zaštite spašavanja planirano u iznosu od </w:t>
      </w:r>
      <w:r w:rsidR="0030079E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123.000</w:t>
      </w:r>
      <w:r w:rsidR="00630A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15C6B0EB" w14:textId="77777777" w:rsidR="006E5EBB" w:rsidRPr="006E5EBB" w:rsidRDefault="006E5EBB" w:rsidP="0030079E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61997057" w14:textId="3419F7D7" w:rsidR="00673422" w:rsidRPr="00630A3D" w:rsidRDefault="0030079E" w:rsidP="0030079E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center"/>
        <w:rPr>
          <w:rFonts w:ascii="Cambria" w:eastAsia="Times New Roman" w:hAnsi="Cambria" w:cs="Calibri"/>
          <w:color w:val="C45911" w:themeColor="accent2" w:themeShade="BF"/>
          <w:kern w:val="2"/>
          <w:sz w:val="24"/>
          <w:szCs w:val="24"/>
        </w:rPr>
      </w:pPr>
      <w:r w:rsidRPr="0030079E">
        <w:rPr>
          <w:rFonts w:ascii="Cambria" w:eastAsia="Times New Roman" w:hAnsi="Cambria" w:cs="Calibri"/>
          <w:kern w:val="2"/>
          <w:sz w:val="24"/>
          <w:szCs w:val="24"/>
        </w:rPr>
        <w:t>U proračunu Općine Đulovac osigurano je 116.000,00 eura za redovnu djelatnost Javne vatrogasne postrojbe, dobrovoljnih vatrogasnih društava, Hrvatske gorske službe spašavanja i civilne zaštite, kao i 7.000,00 eura za izradu plana zaštite od požara i procjenu ugroženosti od požara, s ciljem jačanja sigurnosti stanovnika i imovine.</w:t>
      </w:r>
      <w:r w:rsidR="00673422">
        <w:rPr>
          <w:noProof/>
        </w:rPr>
        <w:drawing>
          <wp:inline distT="0" distB="0" distL="0" distR="0" wp14:anchorId="2660FDC3" wp14:editId="4A08EFCC">
            <wp:extent cx="2689860" cy="1196410"/>
            <wp:effectExtent l="19050" t="0" r="15240" b="384810"/>
            <wp:docPr id="9491924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9244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96990" cy="11995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AE37F87" w14:textId="77777777" w:rsidR="00BA42CB" w:rsidRPr="00BA42CB" w:rsidRDefault="00BA42C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kern w:val="2"/>
          <w:sz w:val="24"/>
          <w:szCs w:val="24"/>
        </w:rPr>
      </w:pPr>
    </w:p>
    <w:p w14:paraId="0D1984D4" w14:textId="0FC8E0FE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1006 Poticanje i razvoj proizvodnje planirano u iznosu </w:t>
      </w:r>
      <w:r w:rsidR="0030079E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11.600,00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27097675" w14:textId="77777777" w:rsidR="006E5EBB" w:rsidRPr="00630A3D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C45911" w:themeColor="accent2" w:themeShade="BF"/>
          <w:kern w:val="2"/>
          <w:sz w:val="24"/>
          <w:szCs w:val="24"/>
        </w:rPr>
      </w:pPr>
    </w:p>
    <w:p w14:paraId="711BA6E3" w14:textId="3E5BC2CE" w:rsidR="0030079E" w:rsidRDefault="0030079E" w:rsidP="0030079E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Programom poticanja i razvoja proizvodnje osigurana su sredstva za jačanje lokalne poljoprivrede i gospodarstva, pri čemu je </w:t>
      </w:r>
      <w:r w:rsidRPr="0030079E">
        <w:rPr>
          <w:rFonts w:ascii="Cambria" w:eastAsia="Times New Roman" w:hAnsi="Cambria" w:cs="Calibri"/>
          <w:b/>
          <w:bCs/>
          <w:kern w:val="2"/>
          <w:sz w:val="24"/>
          <w:szCs w:val="24"/>
        </w:rPr>
        <w:t>5.600,00 eura</w:t>
      </w:r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 namijenjeno poticanju poljoprivredne proizvodnje, </w:t>
      </w:r>
      <w:r w:rsidRPr="0030079E">
        <w:rPr>
          <w:rFonts w:ascii="Cambria" w:eastAsia="Times New Roman" w:hAnsi="Cambria" w:cs="Calibri"/>
          <w:b/>
          <w:bCs/>
          <w:kern w:val="2"/>
          <w:sz w:val="24"/>
          <w:szCs w:val="24"/>
        </w:rPr>
        <w:t>2.000,00 eura</w:t>
      </w:r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 potpori radu poljoprivrednih udruga te </w:t>
      </w:r>
      <w:r w:rsidRPr="0030079E">
        <w:rPr>
          <w:rFonts w:ascii="Cambria" w:eastAsia="Times New Roman" w:hAnsi="Cambria" w:cs="Calibri"/>
          <w:b/>
          <w:bCs/>
          <w:kern w:val="2"/>
          <w:sz w:val="24"/>
          <w:szCs w:val="24"/>
        </w:rPr>
        <w:t>4.000,00 eura</w:t>
      </w:r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 za poticanje gospodarstva, s ciljem razvoja lokalne proizvodnje i jačanja ekonomskih aktivnosti na području općine.</w:t>
      </w:r>
    </w:p>
    <w:p w14:paraId="05BD76FA" w14:textId="0057C812" w:rsidR="0030079E" w:rsidRPr="0030079E" w:rsidRDefault="0030079E" w:rsidP="0030079E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center"/>
        <w:rPr>
          <w:rFonts w:ascii="Cambria" w:eastAsia="Times New Roman" w:hAnsi="Cambria" w:cs="Calibri"/>
          <w:kern w:val="2"/>
          <w:sz w:val="24"/>
          <w:szCs w:val="24"/>
        </w:rPr>
      </w:pPr>
      <w:r>
        <w:rPr>
          <w:noProof/>
        </w:rPr>
        <w:drawing>
          <wp:inline distT="0" distB="0" distL="0" distR="0" wp14:anchorId="42A31668" wp14:editId="059F72A5">
            <wp:extent cx="2495238" cy="2076190"/>
            <wp:effectExtent l="0" t="0" r="635" b="635"/>
            <wp:docPr id="176774043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4043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C77A4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360"/>
        <w:jc w:val="both"/>
        <w:rPr>
          <w:rFonts w:ascii="Cambria" w:eastAsia="Times New Roman" w:hAnsi="Cambria" w:cs="Calibri"/>
          <w:b/>
          <w:color w:val="000000"/>
          <w:kern w:val="2"/>
          <w:sz w:val="24"/>
          <w:szCs w:val="24"/>
        </w:rPr>
      </w:pPr>
    </w:p>
    <w:p w14:paraId="4586B036" w14:textId="3863EF52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Cambria" w:eastAsia="Times New Roman" w:hAnsi="Cambria" w:cs="Calibri"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1007 Socijalna skrb planirano je </w:t>
      </w:r>
      <w:r w:rsidR="0030079E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588.762,00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057DBB13" w14:textId="011AF4A6" w:rsidR="00D91E9C" w:rsidRDefault="0030079E" w:rsidP="006D612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Ovim programom Općina Đulovac nastoji pružiti potporu socijalno ugroženim stanovnicima, zbog čega su osigurana sredstva u iznosu od </w:t>
      </w:r>
      <w:r w:rsidRPr="0030079E">
        <w:rPr>
          <w:rFonts w:ascii="Cambria" w:eastAsia="Times New Roman" w:hAnsi="Cambria" w:cs="Calibri"/>
          <w:b/>
          <w:bCs/>
          <w:kern w:val="2"/>
          <w:sz w:val="24"/>
          <w:szCs w:val="24"/>
        </w:rPr>
        <w:t>524.200,00 eura</w:t>
      </w:r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 za pomoći obiteljima i pojedincima te </w:t>
      </w:r>
      <w:r w:rsidRPr="0030079E">
        <w:rPr>
          <w:rFonts w:ascii="Cambria" w:eastAsia="Times New Roman" w:hAnsi="Cambria" w:cs="Calibri"/>
          <w:b/>
          <w:bCs/>
          <w:kern w:val="2"/>
          <w:sz w:val="24"/>
          <w:szCs w:val="24"/>
        </w:rPr>
        <w:t>64.562,00 eura</w:t>
      </w:r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 za ostale programe socijalne skrbi, s ciljem poboljšanja kvalitete života i socijalne sigurnosti građana.</w:t>
      </w:r>
    </w:p>
    <w:p w14:paraId="642822BD" w14:textId="42BD818A" w:rsidR="00D91E9C" w:rsidRPr="00BA42CB" w:rsidRDefault="00D91E9C" w:rsidP="00673422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center"/>
        <w:rPr>
          <w:rFonts w:ascii="Cambria" w:eastAsia="Times New Roman" w:hAnsi="Cambria" w:cs="Calibri"/>
          <w:kern w:val="2"/>
          <w:sz w:val="24"/>
          <w:szCs w:val="24"/>
        </w:rPr>
      </w:pPr>
    </w:p>
    <w:p w14:paraId="4B636E96" w14:textId="77777777" w:rsidR="006D612D" w:rsidRPr="006E5EBB" w:rsidRDefault="006D612D" w:rsidP="006D612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b/>
          <w:color w:val="000000"/>
          <w:kern w:val="2"/>
          <w:sz w:val="24"/>
          <w:szCs w:val="24"/>
        </w:rPr>
      </w:pPr>
    </w:p>
    <w:p w14:paraId="221A59CB" w14:textId="4359E2BE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1008 Obrazovanje planirano u iznosu od </w:t>
      </w:r>
      <w:r w:rsidR="00E5547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5</w:t>
      </w:r>
      <w:r w:rsidR="0030079E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47.600,00</w:t>
      </w:r>
      <w:r w:rsidR="00A306B9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eura</w:t>
      </w:r>
    </w:p>
    <w:p w14:paraId="67F37771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51C7144A" w14:textId="2ABB5116" w:rsidR="00D91E9C" w:rsidRDefault="00DF3744" w:rsidP="00D91E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U području obrazovanja Općina Đulovac osigurala je sredstva za sve razine školovanja, pri čemu je </w:t>
      </w:r>
      <w:r w:rsidR="00E5547D">
        <w:rPr>
          <w:rFonts w:ascii="Cambria" w:eastAsia="Times New Roman" w:hAnsi="Cambria" w:cs="Calibri"/>
          <w:b/>
          <w:bCs/>
          <w:kern w:val="2"/>
          <w:sz w:val="24"/>
          <w:szCs w:val="24"/>
        </w:rPr>
        <w:t>316.600,00</w:t>
      </w:r>
      <w:r w:rsidRPr="00DF3744">
        <w:rPr>
          <w:rFonts w:ascii="Cambria" w:eastAsia="Times New Roman" w:hAnsi="Cambria" w:cs="Calibri"/>
          <w:b/>
          <w:bCs/>
          <w:kern w:val="2"/>
          <w:sz w:val="24"/>
          <w:szCs w:val="24"/>
        </w:rPr>
        <w:t xml:space="preserve"> eura</w:t>
      </w: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namijenjeno predškolskom obrazovanju kroz sufinanciranje smještaja djece u Dječjem vrtiću Daruvar te isplatu božićnica i uskrsnica. Za osnovnoškolsko obrazovanje osigurano je </w:t>
      </w:r>
      <w:r w:rsidRPr="00DF3744">
        <w:rPr>
          <w:rFonts w:ascii="Cambria" w:eastAsia="Times New Roman" w:hAnsi="Cambria" w:cs="Calibri"/>
          <w:b/>
          <w:bCs/>
          <w:kern w:val="2"/>
          <w:sz w:val="24"/>
          <w:szCs w:val="24"/>
        </w:rPr>
        <w:t>165.000,00 eura</w:t>
      </w: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za sufinanciranje školskog pribora, prehrane učenika, nagrade odlikašima te božićnice i uskrsnice osnovnoškolcima, dok je za srednjoškolsko obrazovanje planirano </w:t>
      </w:r>
      <w:r w:rsidRPr="00DF3744">
        <w:rPr>
          <w:rFonts w:ascii="Cambria" w:eastAsia="Times New Roman" w:hAnsi="Cambria" w:cs="Calibri"/>
          <w:b/>
          <w:bCs/>
          <w:kern w:val="2"/>
          <w:sz w:val="24"/>
          <w:szCs w:val="24"/>
        </w:rPr>
        <w:t>53.000,00 eura</w:t>
      </w: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za božićnice i uskrsnice srednjoškolcima. Također, za stipendiranje studenata u visokoškolskom obrazovanju osigurano je </w:t>
      </w:r>
      <w:r w:rsidRPr="00DF3744">
        <w:rPr>
          <w:rFonts w:ascii="Cambria" w:eastAsia="Times New Roman" w:hAnsi="Cambria" w:cs="Calibri"/>
          <w:b/>
          <w:bCs/>
          <w:kern w:val="2"/>
          <w:sz w:val="24"/>
          <w:szCs w:val="24"/>
        </w:rPr>
        <w:t>13.000,00 eura</w:t>
      </w:r>
      <w:r w:rsidRPr="00DF3744">
        <w:rPr>
          <w:rFonts w:ascii="Cambria" w:eastAsia="Times New Roman" w:hAnsi="Cambria" w:cs="Calibri"/>
          <w:kern w:val="2"/>
          <w:sz w:val="24"/>
          <w:szCs w:val="24"/>
        </w:rPr>
        <w:t>, čime se dodatno potiče obrazovanje mladih na području općine.</w:t>
      </w:r>
    </w:p>
    <w:p w14:paraId="1C090952" w14:textId="5D36826E" w:rsidR="00D91E9C" w:rsidRPr="00D91E9C" w:rsidRDefault="00DF3744" w:rsidP="00673422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center"/>
        <w:rPr>
          <w:rFonts w:ascii="Cambria" w:eastAsia="Times New Roman" w:hAnsi="Cambria" w:cs="Calibri"/>
          <w:kern w:val="2"/>
          <w:sz w:val="24"/>
          <w:szCs w:val="24"/>
        </w:rPr>
      </w:pPr>
      <w:r>
        <w:rPr>
          <w:noProof/>
        </w:rPr>
        <w:drawing>
          <wp:inline distT="0" distB="0" distL="0" distR="0" wp14:anchorId="0F36ACBA" wp14:editId="02FD30C6">
            <wp:extent cx="2611112" cy="1813560"/>
            <wp:effectExtent l="0" t="0" r="0" b="0"/>
            <wp:docPr id="7771308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3084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2361" cy="182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422">
        <w:rPr>
          <w:noProof/>
        </w:rPr>
        <w:drawing>
          <wp:inline distT="0" distB="0" distL="0" distR="0" wp14:anchorId="1188D926" wp14:editId="02767347">
            <wp:extent cx="2266950" cy="1580515"/>
            <wp:effectExtent l="19050" t="0" r="19050" b="476885"/>
            <wp:docPr id="2743303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3033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67579" cy="15809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A7D6419" w14:textId="77777777" w:rsidR="006E5EBB" w:rsidRPr="00BA42C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720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</w:p>
    <w:p w14:paraId="0775C314" w14:textId="1AB89A74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1009 Sport i rekreacija planirano u iznosu od </w:t>
      </w:r>
      <w:r w:rsidR="00DF3744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1</w:t>
      </w:r>
      <w:r w:rsidR="00E5547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7</w:t>
      </w:r>
      <w:r w:rsidR="00DF3744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9.000,00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4BC983A2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54FAF394" w14:textId="0F4B2EB6" w:rsidR="00D91E9C" w:rsidRPr="00C559AC" w:rsidRDefault="00DF3744" w:rsidP="00D91E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U području sporta i rekreacije Općina Đulovac osigurala je </w:t>
      </w:r>
      <w:r w:rsidRPr="00E5547D">
        <w:rPr>
          <w:rFonts w:ascii="Cambria" w:eastAsia="Times New Roman" w:hAnsi="Cambria" w:cs="Calibri"/>
          <w:i/>
          <w:iCs/>
          <w:kern w:val="2"/>
          <w:sz w:val="24"/>
          <w:szCs w:val="24"/>
        </w:rPr>
        <w:t>14.000,00 eura</w:t>
      </w: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za poticanje sportskih aktivnosti i rad sportskih udruga, uključujući Nogometni klub Tomislav Đulovac i Športsko-ribolovno društvo Šaran Đulovac, dok je </w:t>
      </w:r>
      <w:r w:rsidR="00E5547D" w:rsidRPr="00E5547D">
        <w:rPr>
          <w:rFonts w:ascii="Cambria" w:eastAsia="Times New Roman" w:hAnsi="Cambria" w:cs="Calibri"/>
          <w:b/>
          <w:bCs/>
          <w:kern w:val="2"/>
          <w:sz w:val="24"/>
          <w:szCs w:val="24"/>
        </w:rPr>
        <w:t>165</w:t>
      </w:r>
      <w:r w:rsidRPr="00E5547D">
        <w:rPr>
          <w:rFonts w:ascii="Cambria" w:eastAsia="Times New Roman" w:hAnsi="Cambria" w:cs="Calibri"/>
          <w:b/>
          <w:bCs/>
          <w:kern w:val="2"/>
          <w:sz w:val="24"/>
          <w:szCs w:val="24"/>
        </w:rPr>
        <w:t>.000,00 eura</w:t>
      </w: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planirano za uređenje objekata za sport i rekreaciju, uključujući izgradnju sportskog igrališta s umjetnom travom u Đulovcu te održavanje dječjih i sportskih igrališta u naseljima Općine Đulovac.</w:t>
      </w:r>
    </w:p>
    <w:p w14:paraId="745A6D5C" w14:textId="6F7B2611" w:rsidR="00D91E9C" w:rsidRPr="00C559AC" w:rsidRDefault="00D91E9C" w:rsidP="00D91E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center"/>
        <w:rPr>
          <w:rFonts w:ascii="Cambria" w:eastAsia="Times New Roman" w:hAnsi="Cambria" w:cs="Calibri"/>
          <w:kern w:val="2"/>
          <w:sz w:val="24"/>
          <w:szCs w:val="24"/>
        </w:rPr>
      </w:pPr>
    </w:p>
    <w:p w14:paraId="17F7D931" w14:textId="28AEA06B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1010 Kultura planirano u iznosu od </w:t>
      </w:r>
      <w:r w:rsidR="004B271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6.000,00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1A53E899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8496B0" w:themeColor="text2" w:themeTint="99"/>
          <w:kern w:val="2"/>
          <w:sz w:val="24"/>
          <w:szCs w:val="24"/>
        </w:rPr>
      </w:pPr>
    </w:p>
    <w:p w14:paraId="6BF7D9AC" w14:textId="3C938C47" w:rsidR="00DF3744" w:rsidRDefault="00DF3744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U području kulture Općina Đulovac osigurala je </w:t>
      </w:r>
      <w:r w:rsidR="00E5547D">
        <w:rPr>
          <w:rFonts w:ascii="Cambria" w:eastAsia="Times New Roman" w:hAnsi="Cambria" w:cs="Calibri"/>
          <w:b/>
          <w:bCs/>
          <w:kern w:val="2"/>
          <w:sz w:val="24"/>
          <w:szCs w:val="24"/>
        </w:rPr>
        <w:t>5</w:t>
      </w:r>
      <w:r w:rsidRPr="00DF3744">
        <w:rPr>
          <w:rFonts w:ascii="Cambria" w:eastAsia="Times New Roman" w:hAnsi="Cambria" w:cs="Calibri"/>
          <w:b/>
          <w:bCs/>
          <w:kern w:val="2"/>
          <w:sz w:val="24"/>
          <w:szCs w:val="24"/>
        </w:rPr>
        <w:t>.000,00 eura</w:t>
      </w: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za poticanje kulturnih aktivnosti i rad kulturno-umjetničkih društava, dok je </w:t>
      </w:r>
      <w:r w:rsidRPr="00DF3744">
        <w:rPr>
          <w:rFonts w:ascii="Cambria" w:eastAsia="Times New Roman" w:hAnsi="Cambria" w:cs="Calibri"/>
          <w:b/>
          <w:bCs/>
          <w:kern w:val="2"/>
          <w:sz w:val="24"/>
          <w:szCs w:val="24"/>
        </w:rPr>
        <w:t>1.000,00 eura</w:t>
      </w: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namijenjeno ulaganju u kulturne objekte, uključujući obnovu sakralnih objekata te spomen-obilježja iz Domovinskog rata i Narodnooslobodilačke borbe, s ciljem očuvanja kulturne baštine i identiteta općine.</w:t>
      </w:r>
    </w:p>
    <w:p w14:paraId="60196FFF" w14:textId="77777777" w:rsidR="00DF3744" w:rsidRDefault="00DF3744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kern w:val="2"/>
          <w:sz w:val="24"/>
          <w:szCs w:val="24"/>
        </w:rPr>
      </w:pPr>
    </w:p>
    <w:p w14:paraId="12285BB3" w14:textId="17E7B430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1011 Razvoj civilnog društva planirano u iznosu od </w:t>
      </w:r>
      <w:r w:rsidR="00DF7B9C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510.400,00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31529D4C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8496B0" w:themeColor="text2" w:themeTint="99"/>
          <w:kern w:val="2"/>
          <w:sz w:val="24"/>
          <w:szCs w:val="24"/>
        </w:rPr>
      </w:pPr>
    </w:p>
    <w:p w14:paraId="74D447C6" w14:textId="5DEC7AF7" w:rsidR="006E5EBB" w:rsidRPr="00C559AC" w:rsidRDefault="00DF7B9C" w:rsidP="00DF7B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DF7B9C">
        <w:rPr>
          <w:rFonts w:ascii="Cambria" w:eastAsia="Times New Roman" w:hAnsi="Cambria" w:cs="Calibri"/>
          <w:kern w:val="2"/>
          <w:sz w:val="24"/>
          <w:szCs w:val="24"/>
        </w:rPr>
        <w:t>Općina Đulovac u proračunu je osigurala sredstva za rad udruga i programe od društvenog značaja, pri čemu je 900,00 eura namijenjeno udrugama proizašlim iz Domovinskog rata, 33.500,00 eura humanitarno-socijalnim udrugama, 15.000,00 eura vjerskim zajednicama te 8.000,00 eura za programe nacionalnih manjina. Najveći dio sredstava, u iznosu od 453.000,00 eura, osiguran je za provedbu programa „Zaželi“, kojim se pruža pomoć starijim i nemoćnim osobama te potiče zapošljavanje na području općine.</w:t>
      </w:r>
    </w:p>
    <w:p w14:paraId="0ED261C8" w14:textId="77777777" w:rsidR="006E5EBB" w:rsidRPr="006E5EBB" w:rsidRDefault="006E5EBB" w:rsidP="00DF7B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</w:p>
    <w:p w14:paraId="024C9918" w14:textId="1A458601" w:rsidR="00F7443D" w:rsidRDefault="007571EF" w:rsidP="007571EF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center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  <w:r>
        <w:rPr>
          <w:noProof/>
        </w:rPr>
        <w:drawing>
          <wp:inline distT="0" distB="0" distL="0" distR="0" wp14:anchorId="78329027" wp14:editId="03EF97B2">
            <wp:extent cx="1828800" cy="902525"/>
            <wp:effectExtent l="19050" t="0" r="19050" b="278765"/>
            <wp:docPr id="155119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93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38393" cy="9072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C8696AA" w14:textId="77777777" w:rsidR="00F7443D" w:rsidRDefault="00F7443D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</w:p>
    <w:p w14:paraId="37FDEA08" w14:textId="2EE24BB0" w:rsidR="006E5EBB" w:rsidRPr="006E5EBB" w:rsidRDefault="00F7443D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bCs/>
          <w:color w:val="8496B0" w:themeColor="text2" w:themeTint="99"/>
          <w:kern w:val="2"/>
          <w:sz w:val="24"/>
          <w:szCs w:val="24"/>
        </w:rPr>
      </w:pPr>
      <w:r w:rsidRPr="00F7443D">
        <w:rPr>
          <w:rFonts w:ascii="Cambria" w:eastAsia="Times New Roman" w:hAnsi="Cambria" w:cs="Calibri"/>
          <w:b/>
          <w:bCs/>
          <w:color w:val="8496B0" w:themeColor="text2" w:themeTint="99"/>
          <w:kern w:val="2"/>
          <w:sz w:val="24"/>
          <w:szCs w:val="24"/>
        </w:rPr>
        <w:t xml:space="preserve">GLAVA PRORAČUNSKI KORISNIK 37951 DJEČJI VRTIĆ SUNCE PLANIRANO </w:t>
      </w:r>
      <w:r w:rsidR="00E5547D">
        <w:rPr>
          <w:rFonts w:ascii="Cambria" w:eastAsia="Times New Roman" w:hAnsi="Cambria" w:cs="Calibri"/>
          <w:b/>
          <w:bCs/>
          <w:color w:val="8496B0" w:themeColor="text2" w:themeTint="99"/>
          <w:kern w:val="2"/>
          <w:sz w:val="24"/>
          <w:szCs w:val="24"/>
        </w:rPr>
        <w:t>91</w:t>
      </w:r>
      <w:r w:rsidR="00DF7B9C">
        <w:rPr>
          <w:rFonts w:ascii="Cambria" w:eastAsia="Times New Roman" w:hAnsi="Cambria" w:cs="Calibri"/>
          <w:b/>
          <w:bCs/>
          <w:color w:val="8496B0" w:themeColor="text2" w:themeTint="99"/>
          <w:kern w:val="2"/>
          <w:sz w:val="24"/>
          <w:szCs w:val="24"/>
        </w:rPr>
        <w:t>.300,00</w:t>
      </w:r>
      <w:r w:rsidRPr="00F7443D">
        <w:rPr>
          <w:rFonts w:ascii="Cambria" w:eastAsia="Times New Roman" w:hAnsi="Cambria" w:cs="Calibri"/>
          <w:b/>
          <w:bCs/>
          <w:color w:val="8496B0" w:themeColor="text2" w:themeTint="99"/>
          <w:kern w:val="2"/>
          <w:sz w:val="24"/>
          <w:szCs w:val="24"/>
        </w:rPr>
        <w:t xml:space="preserve"> EURA</w:t>
      </w:r>
    </w:p>
    <w:p w14:paraId="06F9A943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</w:p>
    <w:p w14:paraId="32DF1BB3" w14:textId="0EC17DBB" w:rsidR="006E5EBB" w:rsidRPr="00C559AC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b/>
          <w:bCs/>
          <w:kern w:val="2"/>
          <w:sz w:val="24"/>
          <w:szCs w:val="24"/>
        </w:rPr>
        <w:t xml:space="preserve">Program 1012 Redovna djelatnost dječjeg vrtića Sunce 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planirano u iznosu od </w:t>
      </w:r>
      <w:r w:rsidR="00DF7B9C">
        <w:rPr>
          <w:rFonts w:ascii="Cambria" w:eastAsia="Times New Roman" w:hAnsi="Cambria" w:cs="Calibri"/>
          <w:kern w:val="2"/>
          <w:sz w:val="24"/>
          <w:szCs w:val="24"/>
        </w:rPr>
        <w:t>91.300,00</w:t>
      </w:r>
      <w:r w:rsidR="00F7443D"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 za troškove financiranja redovne djelatnosti</w:t>
      </w:r>
      <w:r w:rsidR="00F7443D"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Dječjeg vrtića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>.</w:t>
      </w:r>
    </w:p>
    <w:p w14:paraId="37FBFC22" w14:textId="56A56494" w:rsidR="003B482D" w:rsidRPr="006E5EBB" w:rsidRDefault="003B482D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  <w:r>
        <w:rPr>
          <w:noProof/>
        </w:rPr>
        <w:drawing>
          <wp:inline distT="0" distB="0" distL="0" distR="0" wp14:anchorId="221054CA" wp14:editId="11466BE5">
            <wp:extent cx="5119060" cy="1828800"/>
            <wp:effectExtent l="19050" t="0" r="24765" b="552450"/>
            <wp:docPr id="157428024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8024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8846" cy="18322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43669E2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2688E45C" w14:textId="27046A4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6CAD6E6B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5471E645" w14:textId="06E85561" w:rsidR="006E5EBB" w:rsidRPr="006E5EBB" w:rsidRDefault="006E5EBB" w:rsidP="00DF7B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GLAVA 00121 PRORAČUNSKI KORISNIK  KOMUNAL ĐULOVAC</w:t>
      </w:r>
      <w:r w:rsidR="00F7443D" w:rsidRPr="00F744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PLANIRANO </w:t>
      </w:r>
      <w:r w:rsidR="00B72575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85.350,00</w:t>
      </w:r>
      <w:r w:rsidR="00F7443D" w:rsidRPr="00F744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309BD862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color w:val="000000"/>
          <w:kern w:val="2"/>
          <w:sz w:val="24"/>
          <w:szCs w:val="24"/>
        </w:rPr>
      </w:pPr>
    </w:p>
    <w:p w14:paraId="65C8EFFB" w14:textId="63D05602" w:rsidR="006E5EBB" w:rsidRPr="006E5EBB" w:rsidRDefault="006E5EBB" w:rsidP="00DF7B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1014 </w:t>
      </w:r>
      <w:r w:rsidR="00F7443D" w:rsidRPr="00F744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Javna ustanova Komunal Đulovac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</w:t>
      </w:r>
      <w:r w:rsidRPr="006E5EBB">
        <w:rPr>
          <w:rFonts w:ascii="Cambria" w:eastAsia="Times New Roman" w:hAnsi="Cambria" w:cs="Calibri"/>
          <w:color w:val="000000"/>
          <w:kern w:val="2"/>
          <w:sz w:val="24"/>
          <w:szCs w:val="24"/>
        </w:rPr>
        <w:t xml:space="preserve">planirano je u iznosu od </w:t>
      </w:r>
      <w:r w:rsidR="00B72575">
        <w:rPr>
          <w:rFonts w:ascii="Cambria" w:eastAsia="Times New Roman" w:hAnsi="Cambria" w:cs="Calibri"/>
          <w:color w:val="000000"/>
          <w:kern w:val="2"/>
          <w:sz w:val="24"/>
          <w:szCs w:val="24"/>
        </w:rPr>
        <w:t>85.350,00</w:t>
      </w:r>
      <w:r w:rsidRPr="006E5EBB">
        <w:rPr>
          <w:rFonts w:ascii="Cambria" w:eastAsia="Times New Roman" w:hAnsi="Cambria" w:cs="Calibri"/>
          <w:color w:val="000000"/>
          <w:kern w:val="2"/>
          <w:sz w:val="24"/>
          <w:szCs w:val="24"/>
        </w:rPr>
        <w:t xml:space="preserve"> eura</w:t>
      </w:r>
      <w:r w:rsidR="00DF7B9C">
        <w:rPr>
          <w:rFonts w:ascii="Cambria" w:eastAsia="Times New Roman" w:hAnsi="Cambria" w:cs="Calibri"/>
          <w:color w:val="000000"/>
          <w:kern w:val="2"/>
          <w:sz w:val="24"/>
          <w:szCs w:val="24"/>
        </w:rPr>
        <w:t>.</w:t>
      </w:r>
    </w:p>
    <w:p w14:paraId="68AB5BDA" w14:textId="77777777" w:rsid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</w:p>
    <w:p w14:paraId="5797AEBE" w14:textId="77777777" w:rsidR="003B482D" w:rsidRPr="006E5EBB" w:rsidRDefault="003B482D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</w:p>
    <w:p w14:paraId="65D50117" w14:textId="77777777" w:rsidR="001F63F5" w:rsidRPr="00417800" w:rsidRDefault="001F63F5" w:rsidP="00F7443D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</w:rPr>
      </w:pPr>
    </w:p>
    <w:p w14:paraId="54DD3FD0" w14:textId="77777777" w:rsidR="001F63F5" w:rsidRPr="00417800" w:rsidRDefault="001F63F5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</w:p>
    <w:p w14:paraId="7CC10CB5" w14:textId="77777777" w:rsidR="001F63F5" w:rsidRPr="00417800" w:rsidRDefault="001F63F5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</w:p>
    <w:sectPr w:rsidR="001F63F5" w:rsidRPr="00417800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7D5DF" w14:textId="77777777" w:rsidR="000467AB" w:rsidRDefault="000467AB" w:rsidP="009E4BEF">
      <w:pPr>
        <w:spacing w:after="0" w:line="240" w:lineRule="auto"/>
      </w:pPr>
      <w:r>
        <w:separator/>
      </w:r>
    </w:p>
  </w:endnote>
  <w:endnote w:type="continuationSeparator" w:id="0">
    <w:p w14:paraId="1B5BA9EF" w14:textId="77777777" w:rsidR="000467AB" w:rsidRDefault="000467AB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59658" w14:textId="77777777" w:rsidR="000467AB" w:rsidRDefault="000467AB" w:rsidP="009E4BEF">
      <w:pPr>
        <w:spacing w:after="0" w:line="240" w:lineRule="auto"/>
      </w:pPr>
      <w:r>
        <w:separator/>
      </w:r>
    </w:p>
  </w:footnote>
  <w:footnote w:type="continuationSeparator" w:id="0">
    <w:p w14:paraId="6EA251E3" w14:textId="77777777" w:rsidR="000467AB" w:rsidRDefault="000467AB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46EEF"/>
    <w:multiLevelType w:val="hybridMultilevel"/>
    <w:tmpl w:val="D1B83E8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D03D9"/>
    <w:multiLevelType w:val="hybridMultilevel"/>
    <w:tmpl w:val="5210C4A0"/>
    <w:lvl w:ilvl="0" w:tplc="E4A4FC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970BB"/>
    <w:multiLevelType w:val="hybridMultilevel"/>
    <w:tmpl w:val="22F46C14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9617364"/>
    <w:multiLevelType w:val="hybridMultilevel"/>
    <w:tmpl w:val="AFB441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73452"/>
    <w:multiLevelType w:val="hybridMultilevel"/>
    <w:tmpl w:val="1D6AAB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36DC1"/>
    <w:multiLevelType w:val="hybridMultilevel"/>
    <w:tmpl w:val="A24A6F7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F1BE3"/>
    <w:multiLevelType w:val="hybridMultilevel"/>
    <w:tmpl w:val="2D72BA34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F831AB"/>
    <w:multiLevelType w:val="hybridMultilevel"/>
    <w:tmpl w:val="9B3E05BC"/>
    <w:lvl w:ilvl="0" w:tplc="CD4461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2C3B94"/>
    <w:multiLevelType w:val="hybridMultilevel"/>
    <w:tmpl w:val="B232C74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24B02"/>
    <w:multiLevelType w:val="hybridMultilevel"/>
    <w:tmpl w:val="BBE61FE6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50E53"/>
    <w:multiLevelType w:val="hybridMultilevel"/>
    <w:tmpl w:val="CCD471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4A1AED"/>
    <w:multiLevelType w:val="hybridMultilevel"/>
    <w:tmpl w:val="8A289B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40209"/>
    <w:multiLevelType w:val="hybridMultilevel"/>
    <w:tmpl w:val="A2AE8A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815DC7"/>
    <w:multiLevelType w:val="hybridMultilevel"/>
    <w:tmpl w:val="CE4494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D330A"/>
    <w:multiLevelType w:val="hybridMultilevel"/>
    <w:tmpl w:val="9AD8D0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C152F3"/>
    <w:multiLevelType w:val="hybridMultilevel"/>
    <w:tmpl w:val="DD36E2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630DED"/>
    <w:multiLevelType w:val="hybridMultilevel"/>
    <w:tmpl w:val="BF1C31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2357E"/>
    <w:multiLevelType w:val="hybridMultilevel"/>
    <w:tmpl w:val="B734F92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53103D"/>
    <w:multiLevelType w:val="hybridMultilevel"/>
    <w:tmpl w:val="28EA08D6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AC1943"/>
    <w:multiLevelType w:val="hybridMultilevel"/>
    <w:tmpl w:val="3F783C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4F60362"/>
    <w:multiLevelType w:val="hybridMultilevel"/>
    <w:tmpl w:val="9A8423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67F5D"/>
    <w:multiLevelType w:val="hybridMultilevel"/>
    <w:tmpl w:val="E49E429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25" w15:restartNumberingAfterBreak="0">
    <w:nsid w:val="73210D40"/>
    <w:multiLevelType w:val="hybridMultilevel"/>
    <w:tmpl w:val="281E5800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001099">
    <w:abstractNumId w:val="19"/>
  </w:num>
  <w:num w:numId="2" w16cid:durableId="812135048">
    <w:abstractNumId w:val="24"/>
  </w:num>
  <w:num w:numId="3" w16cid:durableId="1365133441">
    <w:abstractNumId w:val="2"/>
  </w:num>
  <w:num w:numId="4" w16cid:durableId="2086299415">
    <w:abstractNumId w:val="14"/>
  </w:num>
  <w:num w:numId="5" w16cid:durableId="283075710">
    <w:abstractNumId w:val="0"/>
  </w:num>
  <w:num w:numId="6" w16cid:durableId="138502249">
    <w:abstractNumId w:val="10"/>
  </w:num>
  <w:num w:numId="7" w16cid:durableId="91706440">
    <w:abstractNumId w:val="7"/>
  </w:num>
  <w:num w:numId="8" w16cid:durableId="985663387">
    <w:abstractNumId w:val="23"/>
  </w:num>
  <w:num w:numId="9" w16cid:durableId="2112970521">
    <w:abstractNumId w:val="18"/>
  </w:num>
  <w:num w:numId="10" w16cid:durableId="1026440404">
    <w:abstractNumId w:val="9"/>
  </w:num>
  <w:num w:numId="11" w16cid:durableId="2034721902">
    <w:abstractNumId w:val="25"/>
  </w:num>
  <w:num w:numId="12" w16cid:durableId="794370537">
    <w:abstractNumId w:val="6"/>
  </w:num>
  <w:num w:numId="13" w16cid:durableId="1750106030">
    <w:abstractNumId w:val="21"/>
  </w:num>
  <w:num w:numId="14" w16cid:durableId="2103715632">
    <w:abstractNumId w:val="3"/>
  </w:num>
  <w:num w:numId="15" w16cid:durableId="1913661367">
    <w:abstractNumId w:val="16"/>
  </w:num>
  <w:num w:numId="16" w16cid:durableId="58793954">
    <w:abstractNumId w:val="1"/>
  </w:num>
  <w:num w:numId="17" w16cid:durableId="1988045797">
    <w:abstractNumId w:val="8"/>
  </w:num>
  <w:num w:numId="18" w16cid:durableId="2104060976">
    <w:abstractNumId w:val="12"/>
  </w:num>
  <w:num w:numId="19" w16cid:durableId="596598653">
    <w:abstractNumId w:val="22"/>
  </w:num>
  <w:num w:numId="20" w16cid:durableId="1863518363">
    <w:abstractNumId w:val="4"/>
  </w:num>
  <w:num w:numId="21" w16cid:durableId="1943535616">
    <w:abstractNumId w:val="15"/>
  </w:num>
  <w:num w:numId="22" w16cid:durableId="1140926538">
    <w:abstractNumId w:val="11"/>
  </w:num>
  <w:num w:numId="23" w16cid:durableId="2014186546">
    <w:abstractNumId w:val="5"/>
  </w:num>
  <w:num w:numId="24" w16cid:durableId="513765662">
    <w:abstractNumId w:val="17"/>
  </w:num>
  <w:num w:numId="25" w16cid:durableId="660501492">
    <w:abstractNumId w:val="13"/>
  </w:num>
  <w:num w:numId="26" w16cid:durableId="416293270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919"/>
    <w:rsid w:val="00002A59"/>
    <w:rsid w:val="00005D71"/>
    <w:rsid w:val="00006BEE"/>
    <w:rsid w:val="00007115"/>
    <w:rsid w:val="000074F2"/>
    <w:rsid w:val="00007999"/>
    <w:rsid w:val="00007C44"/>
    <w:rsid w:val="00011998"/>
    <w:rsid w:val="00013942"/>
    <w:rsid w:val="0001616D"/>
    <w:rsid w:val="00017044"/>
    <w:rsid w:val="0001799C"/>
    <w:rsid w:val="00017F88"/>
    <w:rsid w:val="00022890"/>
    <w:rsid w:val="00024235"/>
    <w:rsid w:val="000254F3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CC8"/>
    <w:rsid w:val="00044F9A"/>
    <w:rsid w:val="0004578A"/>
    <w:rsid w:val="000467AB"/>
    <w:rsid w:val="00051584"/>
    <w:rsid w:val="000528BD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721B5"/>
    <w:rsid w:val="00080C78"/>
    <w:rsid w:val="000824EE"/>
    <w:rsid w:val="00083E0E"/>
    <w:rsid w:val="000845B3"/>
    <w:rsid w:val="00085D4F"/>
    <w:rsid w:val="00090E7A"/>
    <w:rsid w:val="00092013"/>
    <w:rsid w:val="0009277A"/>
    <w:rsid w:val="00095B6E"/>
    <w:rsid w:val="00096050"/>
    <w:rsid w:val="00096879"/>
    <w:rsid w:val="000969AE"/>
    <w:rsid w:val="00097E88"/>
    <w:rsid w:val="000A0D69"/>
    <w:rsid w:val="000A1B70"/>
    <w:rsid w:val="000A45E5"/>
    <w:rsid w:val="000A5728"/>
    <w:rsid w:val="000A6262"/>
    <w:rsid w:val="000B18B9"/>
    <w:rsid w:val="000B23DE"/>
    <w:rsid w:val="000B6FBB"/>
    <w:rsid w:val="000B70B4"/>
    <w:rsid w:val="000C000E"/>
    <w:rsid w:val="000C05DD"/>
    <w:rsid w:val="000C48DD"/>
    <w:rsid w:val="000C5093"/>
    <w:rsid w:val="000D1C33"/>
    <w:rsid w:val="000D4EC5"/>
    <w:rsid w:val="000D5031"/>
    <w:rsid w:val="000D7FDE"/>
    <w:rsid w:val="000E022A"/>
    <w:rsid w:val="000E1E2F"/>
    <w:rsid w:val="000E51AE"/>
    <w:rsid w:val="000E5DFE"/>
    <w:rsid w:val="000E7A82"/>
    <w:rsid w:val="000F07EC"/>
    <w:rsid w:val="000F1B33"/>
    <w:rsid w:val="000F2567"/>
    <w:rsid w:val="000F2B0F"/>
    <w:rsid w:val="000F7703"/>
    <w:rsid w:val="0010055A"/>
    <w:rsid w:val="0010182C"/>
    <w:rsid w:val="00101895"/>
    <w:rsid w:val="001018E8"/>
    <w:rsid w:val="00102C76"/>
    <w:rsid w:val="00105CD5"/>
    <w:rsid w:val="00105EEB"/>
    <w:rsid w:val="00114E55"/>
    <w:rsid w:val="001163C5"/>
    <w:rsid w:val="001211A0"/>
    <w:rsid w:val="0012151E"/>
    <w:rsid w:val="001227DE"/>
    <w:rsid w:val="001278C6"/>
    <w:rsid w:val="00127D6E"/>
    <w:rsid w:val="00133526"/>
    <w:rsid w:val="001359B3"/>
    <w:rsid w:val="00136F9B"/>
    <w:rsid w:val="00137F8F"/>
    <w:rsid w:val="00140B9F"/>
    <w:rsid w:val="0014109D"/>
    <w:rsid w:val="00142106"/>
    <w:rsid w:val="00144A9E"/>
    <w:rsid w:val="0014546B"/>
    <w:rsid w:val="00147A25"/>
    <w:rsid w:val="00147A9C"/>
    <w:rsid w:val="00153857"/>
    <w:rsid w:val="00153987"/>
    <w:rsid w:val="001542B5"/>
    <w:rsid w:val="001543E8"/>
    <w:rsid w:val="00155361"/>
    <w:rsid w:val="00156818"/>
    <w:rsid w:val="0016412A"/>
    <w:rsid w:val="001654C2"/>
    <w:rsid w:val="00167697"/>
    <w:rsid w:val="00167B71"/>
    <w:rsid w:val="00174741"/>
    <w:rsid w:val="00175330"/>
    <w:rsid w:val="00182356"/>
    <w:rsid w:val="00184AF7"/>
    <w:rsid w:val="00184E6E"/>
    <w:rsid w:val="0018531B"/>
    <w:rsid w:val="00185FE5"/>
    <w:rsid w:val="00190F5C"/>
    <w:rsid w:val="00193506"/>
    <w:rsid w:val="00194483"/>
    <w:rsid w:val="00194C60"/>
    <w:rsid w:val="00195A1D"/>
    <w:rsid w:val="00197471"/>
    <w:rsid w:val="001A0479"/>
    <w:rsid w:val="001A38D3"/>
    <w:rsid w:val="001A3B1B"/>
    <w:rsid w:val="001A5D0B"/>
    <w:rsid w:val="001A683E"/>
    <w:rsid w:val="001B2563"/>
    <w:rsid w:val="001B336E"/>
    <w:rsid w:val="001B4AB0"/>
    <w:rsid w:val="001B6CB0"/>
    <w:rsid w:val="001B7D74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645"/>
    <w:rsid w:val="001E6CF1"/>
    <w:rsid w:val="001E7D4C"/>
    <w:rsid w:val="001F63F5"/>
    <w:rsid w:val="001F73C4"/>
    <w:rsid w:val="001F73CA"/>
    <w:rsid w:val="00201B72"/>
    <w:rsid w:val="00206279"/>
    <w:rsid w:val="0020632B"/>
    <w:rsid w:val="00211BCA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39D2"/>
    <w:rsid w:val="00233FC8"/>
    <w:rsid w:val="002415E9"/>
    <w:rsid w:val="002428D3"/>
    <w:rsid w:val="002452B1"/>
    <w:rsid w:val="00245618"/>
    <w:rsid w:val="0024571C"/>
    <w:rsid w:val="00246FC4"/>
    <w:rsid w:val="00251E8F"/>
    <w:rsid w:val="002573A7"/>
    <w:rsid w:val="00261AE4"/>
    <w:rsid w:val="0026235B"/>
    <w:rsid w:val="00267C9F"/>
    <w:rsid w:val="0027063D"/>
    <w:rsid w:val="00273C05"/>
    <w:rsid w:val="002777EE"/>
    <w:rsid w:val="002821A5"/>
    <w:rsid w:val="002828DA"/>
    <w:rsid w:val="00284C7D"/>
    <w:rsid w:val="00286A12"/>
    <w:rsid w:val="00286B4E"/>
    <w:rsid w:val="002934E2"/>
    <w:rsid w:val="00293A5D"/>
    <w:rsid w:val="00296542"/>
    <w:rsid w:val="002A0EA7"/>
    <w:rsid w:val="002A2433"/>
    <w:rsid w:val="002A3139"/>
    <w:rsid w:val="002A6899"/>
    <w:rsid w:val="002B510F"/>
    <w:rsid w:val="002B5809"/>
    <w:rsid w:val="002C07E8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E0293"/>
    <w:rsid w:val="002E12E0"/>
    <w:rsid w:val="002E1FF3"/>
    <w:rsid w:val="002E7054"/>
    <w:rsid w:val="002F212C"/>
    <w:rsid w:val="002F23D3"/>
    <w:rsid w:val="002F38AE"/>
    <w:rsid w:val="002F45C4"/>
    <w:rsid w:val="002F4D3C"/>
    <w:rsid w:val="002F57CC"/>
    <w:rsid w:val="00300100"/>
    <w:rsid w:val="0030079E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5324"/>
    <w:rsid w:val="00315812"/>
    <w:rsid w:val="00320FDE"/>
    <w:rsid w:val="003226B6"/>
    <w:rsid w:val="00323C1B"/>
    <w:rsid w:val="00326207"/>
    <w:rsid w:val="00326477"/>
    <w:rsid w:val="00327D38"/>
    <w:rsid w:val="0033095A"/>
    <w:rsid w:val="00331490"/>
    <w:rsid w:val="00333B66"/>
    <w:rsid w:val="003356F7"/>
    <w:rsid w:val="003357F0"/>
    <w:rsid w:val="00344A0B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3E84"/>
    <w:rsid w:val="00365DA2"/>
    <w:rsid w:val="00370BE5"/>
    <w:rsid w:val="003716F8"/>
    <w:rsid w:val="00376965"/>
    <w:rsid w:val="003807EA"/>
    <w:rsid w:val="00380B53"/>
    <w:rsid w:val="00381E69"/>
    <w:rsid w:val="0038384E"/>
    <w:rsid w:val="00384DEE"/>
    <w:rsid w:val="0039189A"/>
    <w:rsid w:val="003918AC"/>
    <w:rsid w:val="00393D62"/>
    <w:rsid w:val="00393D6F"/>
    <w:rsid w:val="0039409E"/>
    <w:rsid w:val="00395040"/>
    <w:rsid w:val="003954B1"/>
    <w:rsid w:val="00396072"/>
    <w:rsid w:val="003A0829"/>
    <w:rsid w:val="003A115C"/>
    <w:rsid w:val="003A17BA"/>
    <w:rsid w:val="003A3139"/>
    <w:rsid w:val="003A6C60"/>
    <w:rsid w:val="003B0C19"/>
    <w:rsid w:val="003B3831"/>
    <w:rsid w:val="003B395D"/>
    <w:rsid w:val="003B482D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75A8"/>
    <w:rsid w:val="004003E7"/>
    <w:rsid w:val="0040164E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800"/>
    <w:rsid w:val="00417F0E"/>
    <w:rsid w:val="0042130F"/>
    <w:rsid w:val="00422D24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40161"/>
    <w:rsid w:val="004422AA"/>
    <w:rsid w:val="00443E06"/>
    <w:rsid w:val="00451895"/>
    <w:rsid w:val="00452B50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6740E"/>
    <w:rsid w:val="004701CC"/>
    <w:rsid w:val="0048591A"/>
    <w:rsid w:val="004946BD"/>
    <w:rsid w:val="00494E97"/>
    <w:rsid w:val="004963C1"/>
    <w:rsid w:val="004A0D4F"/>
    <w:rsid w:val="004A1F2A"/>
    <w:rsid w:val="004A5D74"/>
    <w:rsid w:val="004A5F88"/>
    <w:rsid w:val="004B0182"/>
    <w:rsid w:val="004B0A96"/>
    <w:rsid w:val="004B271D"/>
    <w:rsid w:val="004B283B"/>
    <w:rsid w:val="004B4BE7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E0136"/>
    <w:rsid w:val="004E11A4"/>
    <w:rsid w:val="004E1CDE"/>
    <w:rsid w:val="004E1DAC"/>
    <w:rsid w:val="004E3ECD"/>
    <w:rsid w:val="004E6383"/>
    <w:rsid w:val="004F13BD"/>
    <w:rsid w:val="004F204D"/>
    <w:rsid w:val="004F384C"/>
    <w:rsid w:val="004F4D6E"/>
    <w:rsid w:val="004F52B0"/>
    <w:rsid w:val="004F5A94"/>
    <w:rsid w:val="004F744D"/>
    <w:rsid w:val="004F7BCF"/>
    <w:rsid w:val="00501486"/>
    <w:rsid w:val="005027D3"/>
    <w:rsid w:val="00505843"/>
    <w:rsid w:val="00510288"/>
    <w:rsid w:val="005107A8"/>
    <w:rsid w:val="00510A95"/>
    <w:rsid w:val="0051161C"/>
    <w:rsid w:val="0051166C"/>
    <w:rsid w:val="00513CCE"/>
    <w:rsid w:val="00513E5D"/>
    <w:rsid w:val="0051798E"/>
    <w:rsid w:val="005204D9"/>
    <w:rsid w:val="00521754"/>
    <w:rsid w:val="0052193B"/>
    <w:rsid w:val="005223E1"/>
    <w:rsid w:val="00523147"/>
    <w:rsid w:val="00523F9E"/>
    <w:rsid w:val="00525BCD"/>
    <w:rsid w:val="00526498"/>
    <w:rsid w:val="005276FB"/>
    <w:rsid w:val="0053095E"/>
    <w:rsid w:val="00530DF4"/>
    <w:rsid w:val="0054000E"/>
    <w:rsid w:val="005412FF"/>
    <w:rsid w:val="00541566"/>
    <w:rsid w:val="00541668"/>
    <w:rsid w:val="00544131"/>
    <w:rsid w:val="00544A5D"/>
    <w:rsid w:val="00544F52"/>
    <w:rsid w:val="00546028"/>
    <w:rsid w:val="00546F73"/>
    <w:rsid w:val="0054792A"/>
    <w:rsid w:val="00551EA4"/>
    <w:rsid w:val="005547AE"/>
    <w:rsid w:val="00556882"/>
    <w:rsid w:val="00557EA8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46A6"/>
    <w:rsid w:val="00595CC1"/>
    <w:rsid w:val="0059734A"/>
    <w:rsid w:val="005A08D9"/>
    <w:rsid w:val="005A113F"/>
    <w:rsid w:val="005A7A52"/>
    <w:rsid w:val="005B230B"/>
    <w:rsid w:val="005B23AC"/>
    <w:rsid w:val="005B2F70"/>
    <w:rsid w:val="005B756A"/>
    <w:rsid w:val="005C4521"/>
    <w:rsid w:val="005C47C9"/>
    <w:rsid w:val="005C70DF"/>
    <w:rsid w:val="005D1ABC"/>
    <w:rsid w:val="005D30BE"/>
    <w:rsid w:val="005D3737"/>
    <w:rsid w:val="005D66F8"/>
    <w:rsid w:val="005E0D69"/>
    <w:rsid w:val="005E2202"/>
    <w:rsid w:val="005E55FF"/>
    <w:rsid w:val="005F17B9"/>
    <w:rsid w:val="005F37ED"/>
    <w:rsid w:val="005F6B3C"/>
    <w:rsid w:val="005F711A"/>
    <w:rsid w:val="00600C6D"/>
    <w:rsid w:val="00602440"/>
    <w:rsid w:val="00602A9F"/>
    <w:rsid w:val="00603784"/>
    <w:rsid w:val="00606978"/>
    <w:rsid w:val="00606E29"/>
    <w:rsid w:val="00607B0D"/>
    <w:rsid w:val="00607C98"/>
    <w:rsid w:val="0061398C"/>
    <w:rsid w:val="00614B8F"/>
    <w:rsid w:val="0061680D"/>
    <w:rsid w:val="00620BF0"/>
    <w:rsid w:val="00624400"/>
    <w:rsid w:val="00624BFA"/>
    <w:rsid w:val="00627161"/>
    <w:rsid w:val="00630A3D"/>
    <w:rsid w:val="00633E14"/>
    <w:rsid w:val="00636904"/>
    <w:rsid w:val="00642E74"/>
    <w:rsid w:val="006440F8"/>
    <w:rsid w:val="00645A40"/>
    <w:rsid w:val="00646461"/>
    <w:rsid w:val="00647D5D"/>
    <w:rsid w:val="006505E7"/>
    <w:rsid w:val="006517AC"/>
    <w:rsid w:val="00651F0F"/>
    <w:rsid w:val="006528D1"/>
    <w:rsid w:val="0065443D"/>
    <w:rsid w:val="00660373"/>
    <w:rsid w:val="006634FF"/>
    <w:rsid w:val="006642CC"/>
    <w:rsid w:val="00665810"/>
    <w:rsid w:val="00666362"/>
    <w:rsid w:val="00672940"/>
    <w:rsid w:val="00672D92"/>
    <w:rsid w:val="00672F41"/>
    <w:rsid w:val="00673003"/>
    <w:rsid w:val="00673422"/>
    <w:rsid w:val="006735DB"/>
    <w:rsid w:val="00673B13"/>
    <w:rsid w:val="00673C96"/>
    <w:rsid w:val="00674307"/>
    <w:rsid w:val="006745D5"/>
    <w:rsid w:val="006826E1"/>
    <w:rsid w:val="00683EA4"/>
    <w:rsid w:val="006902EA"/>
    <w:rsid w:val="006969D0"/>
    <w:rsid w:val="00696F1F"/>
    <w:rsid w:val="006A0AB4"/>
    <w:rsid w:val="006A369D"/>
    <w:rsid w:val="006A4638"/>
    <w:rsid w:val="006A52A3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3EE1"/>
    <w:rsid w:val="006B46A5"/>
    <w:rsid w:val="006B7128"/>
    <w:rsid w:val="006B7D2E"/>
    <w:rsid w:val="006C4CF7"/>
    <w:rsid w:val="006D0813"/>
    <w:rsid w:val="006D22E6"/>
    <w:rsid w:val="006D3C71"/>
    <w:rsid w:val="006D3FA2"/>
    <w:rsid w:val="006D42C9"/>
    <w:rsid w:val="006D54AC"/>
    <w:rsid w:val="006D5841"/>
    <w:rsid w:val="006D612D"/>
    <w:rsid w:val="006E08C1"/>
    <w:rsid w:val="006E1D34"/>
    <w:rsid w:val="006E38E4"/>
    <w:rsid w:val="006E5EBB"/>
    <w:rsid w:val="006E6CFD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52A15"/>
    <w:rsid w:val="00753B4F"/>
    <w:rsid w:val="00754F0C"/>
    <w:rsid w:val="00756FFE"/>
    <w:rsid w:val="007571EF"/>
    <w:rsid w:val="00760284"/>
    <w:rsid w:val="007602C9"/>
    <w:rsid w:val="00762461"/>
    <w:rsid w:val="00762F28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3D82"/>
    <w:rsid w:val="00786ABD"/>
    <w:rsid w:val="00791720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A7838"/>
    <w:rsid w:val="007B1779"/>
    <w:rsid w:val="007B60B2"/>
    <w:rsid w:val="007B6DE2"/>
    <w:rsid w:val="007C2896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229F"/>
    <w:rsid w:val="007E71C4"/>
    <w:rsid w:val="007E775A"/>
    <w:rsid w:val="007F02D3"/>
    <w:rsid w:val="007F04B5"/>
    <w:rsid w:val="007F082C"/>
    <w:rsid w:val="007F0875"/>
    <w:rsid w:val="008007E9"/>
    <w:rsid w:val="00800902"/>
    <w:rsid w:val="008051D7"/>
    <w:rsid w:val="00806373"/>
    <w:rsid w:val="00810C21"/>
    <w:rsid w:val="00810EAC"/>
    <w:rsid w:val="0081199C"/>
    <w:rsid w:val="0081354D"/>
    <w:rsid w:val="00814E08"/>
    <w:rsid w:val="0081657C"/>
    <w:rsid w:val="008173A5"/>
    <w:rsid w:val="00817A7A"/>
    <w:rsid w:val="00821D1F"/>
    <w:rsid w:val="00823751"/>
    <w:rsid w:val="00826F12"/>
    <w:rsid w:val="00833E11"/>
    <w:rsid w:val="00833EC0"/>
    <w:rsid w:val="00833EF3"/>
    <w:rsid w:val="008362B0"/>
    <w:rsid w:val="00840528"/>
    <w:rsid w:val="0084267C"/>
    <w:rsid w:val="00843ED8"/>
    <w:rsid w:val="008462A6"/>
    <w:rsid w:val="00846565"/>
    <w:rsid w:val="0084694E"/>
    <w:rsid w:val="008470AF"/>
    <w:rsid w:val="00847ADF"/>
    <w:rsid w:val="008551A1"/>
    <w:rsid w:val="00855873"/>
    <w:rsid w:val="00856188"/>
    <w:rsid w:val="00856477"/>
    <w:rsid w:val="00861BAE"/>
    <w:rsid w:val="00861CC6"/>
    <w:rsid w:val="00865DF9"/>
    <w:rsid w:val="00867B14"/>
    <w:rsid w:val="008723F6"/>
    <w:rsid w:val="00874EAE"/>
    <w:rsid w:val="00875174"/>
    <w:rsid w:val="00875B55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6373"/>
    <w:rsid w:val="008964DF"/>
    <w:rsid w:val="008A0BC9"/>
    <w:rsid w:val="008A20D8"/>
    <w:rsid w:val="008A2602"/>
    <w:rsid w:val="008A4656"/>
    <w:rsid w:val="008A588E"/>
    <w:rsid w:val="008A5937"/>
    <w:rsid w:val="008A79BB"/>
    <w:rsid w:val="008B165A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17E"/>
    <w:rsid w:val="008E3BB1"/>
    <w:rsid w:val="008E3DA4"/>
    <w:rsid w:val="008E6D1A"/>
    <w:rsid w:val="008E6D32"/>
    <w:rsid w:val="008E72D0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65E5"/>
    <w:rsid w:val="00947402"/>
    <w:rsid w:val="00947DB1"/>
    <w:rsid w:val="00953068"/>
    <w:rsid w:val="009550D3"/>
    <w:rsid w:val="009569B1"/>
    <w:rsid w:val="009574AD"/>
    <w:rsid w:val="00962496"/>
    <w:rsid w:val="0096462B"/>
    <w:rsid w:val="009654B7"/>
    <w:rsid w:val="009715A0"/>
    <w:rsid w:val="0097246C"/>
    <w:rsid w:val="0097246F"/>
    <w:rsid w:val="0097362C"/>
    <w:rsid w:val="009738E8"/>
    <w:rsid w:val="00975F47"/>
    <w:rsid w:val="0097627D"/>
    <w:rsid w:val="00976641"/>
    <w:rsid w:val="00980A84"/>
    <w:rsid w:val="00981361"/>
    <w:rsid w:val="00983B17"/>
    <w:rsid w:val="009851C6"/>
    <w:rsid w:val="00987971"/>
    <w:rsid w:val="009A23E9"/>
    <w:rsid w:val="009A2E26"/>
    <w:rsid w:val="009A3E21"/>
    <w:rsid w:val="009A6DBD"/>
    <w:rsid w:val="009A6F32"/>
    <w:rsid w:val="009A7638"/>
    <w:rsid w:val="009B0FA1"/>
    <w:rsid w:val="009B106A"/>
    <w:rsid w:val="009B3324"/>
    <w:rsid w:val="009B5CC2"/>
    <w:rsid w:val="009C19D7"/>
    <w:rsid w:val="009C1C61"/>
    <w:rsid w:val="009C7BF0"/>
    <w:rsid w:val="009D6F0D"/>
    <w:rsid w:val="009D792A"/>
    <w:rsid w:val="009D7985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4C"/>
    <w:rsid w:val="009F5BCD"/>
    <w:rsid w:val="009F6F1B"/>
    <w:rsid w:val="00A02BA8"/>
    <w:rsid w:val="00A0357B"/>
    <w:rsid w:val="00A057D2"/>
    <w:rsid w:val="00A06CBB"/>
    <w:rsid w:val="00A11803"/>
    <w:rsid w:val="00A13A57"/>
    <w:rsid w:val="00A14CEB"/>
    <w:rsid w:val="00A14D02"/>
    <w:rsid w:val="00A1634E"/>
    <w:rsid w:val="00A1698C"/>
    <w:rsid w:val="00A16D36"/>
    <w:rsid w:val="00A21815"/>
    <w:rsid w:val="00A221DD"/>
    <w:rsid w:val="00A223A8"/>
    <w:rsid w:val="00A24867"/>
    <w:rsid w:val="00A306B9"/>
    <w:rsid w:val="00A30B2C"/>
    <w:rsid w:val="00A3412F"/>
    <w:rsid w:val="00A343F3"/>
    <w:rsid w:val="00A34B14"/>
    <w:rsid w:val="00A34FFF"/>
    <w:rsid w:val="00A36CD1"/>
    <w:rsid w:val="00A41C1C"/>
    <w:rsid w:val="00A43F74"/>
    <w:rsid w:val="00A458E4"/>
    <w:rsid w:val="00A50919"/>
    <w:rsid w:val="00A50FAB"/>
    <w:rsid w:val="00A51E81"/>
    <w:rsid w:val="00A52739"/>
    <w:rsid w:val="00A53452"/>
    <w:rsid w:val="00A54D79"/>
    <w:rsid w:val="00A561D4"/>
    <w:rsid w:val="00A61884"/>
    <w:rsid w:val="00A61F92"/>
    <w:rsid w:val="00A677EE"/>
    <w:rsid w:val="00A700A8"/>
    <w:rsid w:val="00A72713"/>
    <w:rsid w:val="00A7363E"/>
    <w:rsid w:val="00A75E0F"/>
    <w:rsid w:val="00A814A1"/>
    <w:rsid w:val="00A83835"/>
    <w:rsid w:val="00A83DB2"/>
    <w:rsid w:val="00A84DEA"/>
    <w:rsid w:val="00A852EA"/>
    <w:rsid w:val="00A86592"/>
    <w:rsid w:val="00A865A5"/>
    <w:rsid w:val="00A868B5"/>
    <w:rsid w:val="00A90FD9"/>
    <w:rsid w:val="00A92AA5"/>
    <w:rsid w:val="00A9418E"/>
    <w:rsid w:val="00A944CE"/>
    <w:rsid w:val="00A94C8B"/>
    <w:rsid w:val="00A950DA"/>
    <w:rsid w:val="00A96CCF"/>
    <w:rsid w:val="00AA05CF"/>
    <w:rsid w:val="00AA0E4F"/>
    <w:rsid w:val="00AA123D"/>
    <w:rsid w:val="00AA1EEC"/>
    <w:rsid w:val="00AA4DC5"/>
    <w:rsid w:val="00AA5033"/>
    <w:rsid w:val="00AB2219"/>
    <w:rsid w:val="00AB2304"/>
    <w:rsid w:val="00AB23B5"/>
    <w:rsid w:val="00AB3677"/>
    <w:rsid w:val="00AB5347"/>
    <w:rsid w:val="00AC19D6"/>
    <w:rsid w:val="00AC2C30"/>
    <w:rsid w:val="00AC2C90"/>
    <w:rsid w:val="00AC423E"/>
    <w:rsid w:val="00AC5EDF"/>
    <w:rsid w:val="00AC62B0"/>
    <w:rsid w:val="00AC67B8"/>
    <w:rsid w:val="00AC6839"/>
    <w:rsid w:val="00AD0569"/>
    <w:rsid w:val="00AD4832"/>
    <w:rsid w:val="00AD4A6B"/>
    <w:rsid w:val="00AD5370"/>
    <w:rsid w:val="00AE274C"/>
    <w:rsid w:val="00AE30F8"/>
    <w:rsid w:val="00AE4B9D"/>
    <w:rsid w:val="00AE67DE"/>
    <w:rsid w:val="00AE6DB1"/>
    <w:rsid w:val="00AE7033"/>
    <w:rsid w:val="00AE74F2"/>
    <w:rsid w:val="00AE75C2"/>
    <w:rsid w:val="00AE7DCA"/>
    <w:rsid w:val="00AF3F4B"/>
    <w:rsid w:val="00AF4331"/>
    <w:rsid w:val="00B00B63"/>
    <w:rsid w:val="00B02380"/>
    <w:rsid w:val="00B04E62"/>
    <w:rsid w:val="00B059F6"/>
    <w:rsid w:val="00B11287"/>
    <w:rsid w:val="00B1577A"/>
    <w:rsid w:val="00B1644E"/>
    <w:rsid w:val="00B172D9"/>
    <w:rsid w:val="00B23859"/>
    <w:rsid w:val="00B23F51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269F"/>
    <w:rsid w:val="00B43831"/>
    <w:rsid w:val="00B43CEC"/>
    <w:rsid w:val="00B44949"/>
    <w:rsid w:val="00B46C34"/>
    <w:rsid w:val="00B47106"/>
    <w:rsid w:val="00B5042C"/>
    <w:rsid w:val="00B55A82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575"/>
    <w:rsid w:val="00B72DAF"/>
    <w:rsid w:val="00B73D68"/>
    <w:rsid w:val="00B74CB2"/>
    <w:rsid w:val="00B8024D"/>
    <w:rsid w:val="00B80907"/>
    <w:rsid w:val="00B81DDD"/>
    <w:rsid w:val="00B8258A"/>
    <w:rsid w:val="00B82E67"/>
    <w:rsid w:val="00B82F1B"/>
    <w:rsid w:val="00B83D68"/>
    <w:rsid w:val="00B840CA"/>
    <w:rsid w:val="00B90245"/>
    <w:rsid w:val="00B935B0"/>
    <w:rsid w:val="00B950DF"/>
    <w:rsid w:val="00B97DB9"/>
    <w:rsid w:val="00BA1FE9"/>
    <w:rsid w:val="00BA42CB"/>
    <w:rsid w:val="00BA478E"/>
    <w:rsid w:val="00BA6B62"/>
    <w:rsid w:val="00BA6E43"/>
    <w:rsid w:val="00BA706E"/>
    <w:rsid w:val="00BA7D28"/>
    <w:rsid w:val="00BB175C"/>
    <w:rsid w:val="00BB479B"/>
    <w:rsid w:val="00BB619E"/>
    <w:rsid w:val="00BB79D2"/>
    <w:rsid w:val="00BC1D76"/>
    <w:rsid w:val="00BC2078"/>
    <w:rsid w:val="00BC3BCA"/>
    <w:rsid w:val="00BC498E"/>
    <w:rsid w:val="00BC5359"/>
    <w:rsid w:val="00BC67C3"/>
    <w:rsid w:val="00BD0020"/>
    <w:rsid w:val="00BD05DB"/>
    <w:rsid w:val="00BD3B25"/>
    <w:rsid w:val="00BD5EB3"/>
    <w:rsid w:val="00BE0F00"/>
    <w:rsid w:val="00BE57BC"/>
    <w:rsid w:val="00BE5E2D"/>
    <w:rsid w:val="00BF015E"/>
    <w:rsid w:val="00BF3316"/>
    <w:rsid w:val="00BF6A4C"/>
    <w:rsid w:val="00BF6FDF"/>
    <w:rsid w:val="00C00A1F"/>
    <w:rsid w:val="00C01DB8"/>
    <w:rsid w:val="00C02635"/>
    <w:rsid w:val="00C04930"/>
    <w:rsid w:val="00C05715"/>
    <w:rsid w:val="00C05752"/>
    <w:rsid w:val="00C0636C"/>
    <w:rsid w:val="00C10947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185B"/>
    <w:rsid w:val="00C3587A"/>
    <w:rsid w:val="00C3657D"/>
    <w:rsid w:val="00C36BC1"/>
    <w:rsid w:val="00C4034B"/>
    <w:rsid w:val="00C411DA"/>
    <w:rsid w:val="00C41A07"/>
    <w:rsid w:val="00C4671E"/>
    <w:rsid w:val="00C46F9E"/>
    <w:rsid w:val="00C50A9B"/>
    <w:rsid w:val="00C559AC"/>
    <w:rsid w:val="00C57A36"/>
    <w:rsid w:val="00C57E07"/>
    <w:rsid w:val="00C603C4"/>
    <w:rsid w:val="00C632C8"/>
    <w:rsid w:val="00C70DB7"/>
    <w:rsid w:val="00C71256"/>
    <w:rsid w:val="00C72B62"/>
    <w:rsid w:val="00C734D6"/>
    <w:rsid w:val="00C74A41"/>
    <w:rsid w:val="00C74FA2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04F"/>
    <w:rsid w:val="00CB7728"/>
    <w:rsid w:val="00CC1F83"/>
    <w:rsid w:val="00CC2C0D"/>
    <w:rsid w:val="00CC4793"/>
    <w:rsid w:val="00CC5097"/>
    <w:rsid w:val="00CC6924"/>
    <w:rsid w:val="00CC7816"/>
    <w:rsid w:val="00CD03BF"/>
    <w:rsid w:val="00CE036A"/>
    <w:rsid w:val="00CE36C1"/>
    <w:rsid w:val="00CE40F0"/>
    <w:rsid w:val="00CE5E55"/>
    <w:rsid w:val="00CE622C"/>
    <w:rsid w:val="00CE7D1C"/>
    <w:rsid w:val="00CF1CCC"/>
    <w:rsid w:val="00CF6B29"/>
    <w:rsid w:val="00CF6F7C"/>
    <w:rsid w:val="00CF7A7D"/>
    <w:rsid w:val="00D003F7"/>
    <w:rsid w:val="00D014E8"/>
    <w:rsid w:val="00D01540"/>
    <w:rsid w:val="00D03D89"/>
    <w:rsid w:val="00D0642B"/>
    <w:rsid w:val="00D106E4"/>
    <w:rsid w:val="00D10969"/>
    <w:rsid w:val="00D113AA"/>
    <w:rsid w:val="00D167AF"/>
    <w:rsid w:val="00D16D9A"/>
    <w:rsid w:val="00D17544"/>
    <w:rsid w:val="00D20755"/>
    <w:rsid w:val="00D22D44"/>
    <w:rsid w:val="00D24D0B"/>
    <w:rsid w:val="00D2643D"/>
    <w:rsid w:val="00D2745A"/>
    <w:rsid w:val="00D30120"/>
    <w:rsid w:val="00D30CF4"/>
    <w:rsid w:val="00D3424C"/>
    <w:rsid w:val="00D3517C"/>
    <w:rsid w:val="00D35F70"/>
    <w:rsid w:val="00D36E93"/>
    <w:rsid w:val="00D37CB3"/>
    <w:rsid w:val="00D4031F"/>
    <w:rsid w:val="00D4158B"/>
    <w:rsid w:val="00D421D7"/>
    <w:rsid w:val="00D432A2"/>
    <w:rsid w:val="00D440D5"/>
    <w:rsid w:val="00D45654"/>
    <w:rsid w:val="00D45DE8"/>
    <w:rsid w:val="00D47AC9"/>
    <w:rsid w:val="00D50295"/>
    <w:rsid w:val="00D5035E"/>
    <w:rsid w:val="00D5299E"/>
    <w:rsid w:val="00D53ED5"/>
    <w:rsid w:val="00D60A9E"/>
    <w:rsid w:val="00D6418F"/>
    <w:rsid w:val="00D65279"/>
    <w:rsid w:val="00D668F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1E9C"/>
    <w:rsid w:val="00D944DC"/>
    <w:rsid w:val="00D947AC"/>
    <w:rsid w:val="00D947C3"/>
    <w:rsid w:val="00D97A4D"/>
    <w:rsid w:val="00DA3BED"/>
    <w:rsid w:val="00DA3C4A"/>
    <w:rsid w:val="00DA4515"/>
    <w:rsid w:val="00DA4A94"/>
    <w:rsid w:val="00DA64BA"/>
    <w:rsid w:val="00DA6E4E"/>
    <w:rsid w:val="00DA722C"/>
    <w:rsid w:val="00DA7C01"/>
    <w:rsid w:val="00DB0BF9"/>
    <w:rsid w:val="00DB7594"/>
    <w:rsid w:val="00DC0F24"/>
    <w:rsid w:val="00DC181E"/>
    <w:rsid w:val="00DC2100"/>
    <w:rsid w:val="00DC4D05"/>
    <w:rsid w:val="00DD143E"/>
    <w:rsid w:val="00DD2184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3744"/>
    <w:rsid w:val="00DF469D"/>
    <w:rsid w:val="00DF4F96"/>
    <w:rsid w:val="00DF6397"/>
    <w:rsid w:val="00DF6E88"/>
    <w:rsid w:val="00DF7B9C"/>
    <w:rsid w:val="00E00932"/>
    <w:rsid w:val="00E05B4A"/>
    <w:rsid w:val="00E07EA5"/>
    <w:rsid w:val="00E10D4A"/>
    <w:rsid w:val="00E160CC"/>
    <w:rsid w:val="00E2033D"/>
    <w:rsid w:val="00E23C0D"/>
    <w:rsid w:val="00E24118"/>
    <w:rsid w:val="00E25BFF"/>
    <w:rsid w:val="00E26B43"/>
    <w:rsid w:val="00E307A3"/>
    <w:rsid w:val="00E307AB"/>
    <w:rsid w:val="00E30C1B"/>
    <w:rsid w:val="00E31C92"/>
    <w:rsid w:val="00E334C5"/>
    <w:rsid w:val="00E34E77"/>
    <w:rsid w:val="00E36C4B"/>
    <w:rsid w:val="00E36D56"/>
    <w:rsid w:val="00E40128"/>
    <w:rsid w:val="00E412ED"/>
    <w:rsid w:val="00E4207E"/>
    <w:rsid w:val="00E42848"/>
    <w:rsid w:val="00E43191"/>
    <w:rsid w:val="00E4349C"/>
    <w:rsid w:val="00E46106"/>
    <w:rsid w:val="00E4668E"/>
    <w:rsid w:val="00E47CA9"/>
    <w:rsid w:val="00E50D81"/>
    <w:rsid w:val="00E54D3F"/>
    <w:rsid w:val="00E5547D"/>
    <w:rsid w:val="00E60E41"/>
    <w:rsid w:val="00E6199C"/>
    <w:rsid w:val="00E61B82"/>
    <w:rsid w:val="00E6239A"/>
    <w:rsid w:val="00E6366E"/>
    <w:rsid w:val="00E63D16"/>
    <w:rsid w:val="00E65F8A"/>
    <w:rsid w:val="00E70CF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1D64"/>
    <w:rsid w:val="00E92B0A"/>
    <w:rsid w:val="00E9495A"/>
    <w:rsid w:val="00E94DA3"/>
    <w:rsid w:val="00E96097"/>
    <w:rsid w:val="00E974EA"/>
    <w:rsid w:val="00EA1C43"/>
    <w:rsid w:val="00EA24ED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72DE"/>
    <w:rsid w:val="00ED1C84"/>
    <w:rsid w:val="00ED4A3D"/>
    <w:rsid w:val="00ED4B4D"/>
    <w:rsid w:val="00ED6841"/>
    <w:rsid w:val="00EE0FB0"/>
    <w:rsid w:val="00EE6418"/>
    <w:rsid w:val="00EE7C84"/>
    <w:rsid w:val="00EF0CBB"/>
    <w:rsid w:val="00EF1958"/>
    <w:rsid w:val="00EF2630"/>
    <w:rsid w:val="00EF7426"/>
    <w:rsid w:val="00F02B6B"/>
    <w:rsid w:val="00F044CC"/>
    <w:rsid w:val="00F04E77"/>
    <w:rsid w:val="00F05EF1"/>
    <w:rsid w:val="00F07127"/>
    <w:rsid w:val="00F10E54"/>
    <w:rsid w:val="00F12821"/>
    <w:rsid w:val="00F16F93"/>
    <w:rsid w:val="00F21960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57F7"/>
    <w:rsid w:val="00F36315"/>
    <w:rsid w:val="00F37D62"/>
    <w:rsid w:val="00F42815"/>
    <w:rsid w:val="00F44802"/>
    <w:rsid w:val="00F450D4"/>
    <w:rsid w:val="00F51BA8"/>
    <w:rsid w:val="00F53BF3"/>
    <w:rsid w:val="00F55FF8"/>
    <w:rsid w:val="00F56452"/>
    <w:rsid w:val="00F56C5D"/>
    <w:rsid w:val="00F575D7"/>
    <w:rsid w:val="00F62B7F"/>
    <w:rsid w:val="00F63D0F"/>
    <w:rsid w:val="00F718A0"/>
    <w:rsid w:val="00F7282D"/>
    <w:rsid w:val="00F72A30"/>
    <w:rsid w:val="00F7443D"/>
    <w:rsid w:val="00F74956"/>
    <w:rsid w:val="00F7507F"/>
    <w:rsid w:val="00F775D3"/>
    <w:rsid w:val="00F80EF6"/>
    <w:rsid w:val="00F813D9"/>
    <w:rsid w:val="00F8143F"/>
    <w:rsid w:val="00F82719"/>
    <w:rsid w:val="00F8339D"/>
    <w:rsid w:val="00F833E0"/>
    <w:rsid w:val="00F8358A"/>
    <w:rsid w:val="00F87C81"/>
    <w:rsid w:val="00F90D03"/>
    <w:rsid w:val="00F9246B"/>
    <w:rsid w:val="00FA0825"/>
    <w:rsid w:val="00FA6B87"/>
    <w:rsid w:val="00FA7531"/>
    <w:rsid w:val="00FB064D"/>
    <w:rsid w:val="00FB0D7C"/>
    <w:rsid w:val="00FB1C54"/>
    <w:rsid w:val="00FB77CD"/>
    <w:rsid w:val="00FC0C53"/>
    <w:rsid w:val="00FC2BF3"/>
    <w:rsid w:val="00FC48AB"/>
    <w:rsid w:val="00FC6F08"/>
    <w:rsid w:val="00FD0265"/>
    <w:rsid w:val="00FD2A54"/>
    <w:rsid w:val="00FD3294"/>
    <w:rsid w:val="00FE402B"/>
    <w:rsid w:val="00FE41EE"/>
    <w:rsid w:val="00FE421A"/>
    <w:rsid w:val="00FE4FF5"/>
    <w:rsid w:val="00FE7B78"/>
    <w:rsid w:val="00FF010A"/>
    <w:rsid w:val="00FF019C"/>
    <w:rsid w:val="00FF1140"/>
    <w:rsid w:val="00FF12A3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,#eef2f6,#ededf7,#a39f7d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D7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  <w:style w:type="paragraph" w:customStyle="1" w:styleId="Default">
    <w:name w:val="Default"/>
    <w:rsid w:val="00DF7B9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jpeg"/><Relationship Id="rId26" Type="http://schemas.openxmlformats.org/officeDocument/2006/relationships/diagramColors" Target="diagrams/colors1.xml"/><Relationship Id="rId39" Type="http://schemas.openxmlformats.org/officeDocument/2006/relationships/image" Target="media/image13.png"/><Relationship Id="rId21" Type="http://schemas.openxmlformats.org/officeDocument/2006/relationships/chart" Target="charts/chart3.xm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chart" Target="charts/chart2.xml"/><Relationship Id="rId29" Type="http://schemas.openxmlformats.org/officeDocument/2006/relationships/diagramLayout" Target="diagrams/layout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diagramLayout" Target="diagrams/layout1.xml"/><Relationship Id="rId32" Type="http://schemas.microsoft.com/office/2007/relationships/diagramDrawing" Target="diagrams/drawing2.xml"/><Relationship Id="rId37" Type="http://schemas.openxmlformats.org/officeDocument/2006/relationships/image" Target="media/image1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diagramData" Target="diagrams/data1.xml"/><Relationship Id="rId28" Type="http://schemas.openxmlformats.org/officeDocument/2006/relationships/diagramData" Target="diagrams/data2.xml"/><Relationship Id="rId36" Type="http://schemas.openxmlformats.org/officeDocument/2006/relationships/image" Target="media/image10.png"/><Relationship Id="rId10" Type="http://schemas.openxmlformats.org/officeDocument/2006/relationships/hyperlink" Target="http://www.proracun.hr/" TargetMode="External"/><Relationship Id="rId19" Type="http://schemas.openxmlformats.org/officeDocument/2006/relationships/chart" Target="charts/chart1.xml"/><Relationship Id="rId31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chart" Target="charts/chart4.xml"/><Relationship Id="rId27" Type="http://schemas.microsoft.com/office/2007/relationships/diagramDrawing" Target="diagrams/drawing1.xml"/><Relationship Id="rId30" Type="http://schemas.openxmlformats.org/officeDocument/2006/relationships/diagramQuickStyle" Target="diagrams/quickStyle2.xml"/><Relationship Id="rId35" Type="http://schemas.openxmlformats.org/officeDocument/2006/relationships/image" Target="media/image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7.png"/><Relationship Id="rId38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od prodaje neproizvedene imovine</c:v>
                </c:pt>
              </c:strCache>
            </c:strRef>
          </c:cat>
          <c:val>
            <c:numRef>
              <c:f>List1!$B$2:$B$7</c:f>
              <c:numCache>
                <c:formatCode>0.00</c:formatCode>
                <c:ptCount val="6"/>
                <c:pt idx="0">
                  <c:v>71800</c:v>
                </c:pt>
                <c:pt idx="1">
                  <c:v>2849139</c:v>
                </c:pt>
                <c:pt idx="2">
                  <c:v>353645</c:v>
                </c:pt>
                <c:pt idx="3">
                  <c:v>334265</c:v>
                </c:pt>
                <c:pt idx="4">
                  <c:v>763</c:v>
                </c:pt>
                <c:pt idx="5">
                  <c:v>15000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</a:t>
            </a:r>
            <a:r>
              <a:rPr lang="hr-HR" baseline="0"/>
              <a:t> i primici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3609612</c:v>
                </c:pt>
                <c:pt idx="1">
                  <c:v>2863312</c:v>
                </c:pt>
                <c:pt idx="2">
                  <c:v>2354812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9C-4BBC-A9C3-95A73FB81AF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15000</c:v>
                </c:pt>
                <c:pt idx="1">
                  <c:v>15000</c:v>
                </c:pt>
                <c:pt idx="2">
                  <c:v>15000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9C-4BBC-A9C3-95A73FB81A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8DE-4D61-8D29-CCDABDDEFC1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8DE-4D61-8D29-CCDABDDEFC1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8DE-4D61-8D29-CCDABDDEFC1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8DE-4D61-8D29-CCDABDDEFC1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8DE-4D61-8D29-CCDABDDEFC1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8DE-4D61-8D29-CCDABDDEFC1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8DE-4D61-8D29-CCDABDDEFC1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78DE-4D61-8D29-CCDABDDEFC1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78DE-4D61-8D29-CCDABDDEFC14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78DE-4D61-8D29-CCDABDDEFC14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78DE-4D61-8D29-CCDABDDEFC14}"/>
              </c:ext>
            </c:extLst>
          </c:dPt>
          <c:dLbls>
            <c:dLbl>
              <c:idx val="0"/>
              <c:layout>
                <c:manualLayout>
                  <c:x val="-9.8672795434249561E-2"/>
                  <c:y val="5.9982336331181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DE-4D61-8D29-CCDABDDEFC14}"/>
                </c:ext>
              </c:extLst>
            </c:dLbl>
            <c:dLbl>
              <c:idx val="1"/>
              <c:layout>
                <c:manualLayout>
                  <c:x val="-0.10473447295771966"/>
                  <c:y val="-0.1195862720951350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DE-4D61-8D29-CCDABDDEFC14}"/>
                </c:ext>
              </c:extLst>
            </c:dLbl>
            <c:dLbl>
              <c:idx val="2"/>
              <c:layout>
                <c:manualLayout>
                  <c:x val="-9.2813294711218089E-2"/>
                  <c:y val="-0.1192180716746899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DE-4D61-8D29-CCDABDDEFC14}"/>
                </c:ext>
              </c:extLst>
            </c:dLbl>
            <c:dLbl>
              <c:idx val="3"/>
              <c:layout>
                <c:manualLayout>
                  <c:x val="-9.6512858172521268E-2"/>
                  <c:y val="-9.586222338321465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DE-4D61-8D29-CCDABDDEFC14}"/>
                </c:ext>
              </c:extLst>
            </c:dLbl>
            <c:dLbl>
              <c:idx val="5"/>
              <c:layout>
                <c:manualLayout>
                  <c:x val="1.110286084705733E-2"/>
                  <c:y val="-0.2403373511960294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DE-4D61-8D29-CCDABDDEFC14}"/>
                </c:ext>
              </c:extLst>
            </c:dLbl>
            <c:dLbl>
              <c:idx val="6"/>
              <c:layout>
                <c:manualLayout>
                  <c:x val="4.6509549000675346E-2"/>
                  <c:y val="-0.1147628465873046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8DE-4D61-8D29-CCDABDDEFC14}"/>
                </c:ext>
              </c:extLst>
            </c:dLbl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List1!$A$2:$A$9</c:f>
              <c:strCache>
                <c:ptCount val="8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proizvedene dugotrajne imovine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698300</c:v>
                </c:pt>
                <c:pt idx="1">
                  <c:v>411050</c:v>
                </c:pt>
                <c:pt idx="2">
                  <c:v>14800</c:v>
                </c:pt>
                <c:pt idx="3">
                  <c:v>9600</c:v>
                </c:pt>
                <c:pt idx="4">
                  <c:v>2000</c:v>
                </c:pt>
                <c:pt idx="5">
                  <c:v>827200</c:v>
                </c:pt>
                <c:pt idx="6">
                  <c:v>204962</c:v>
                </c:pt>
                <c:pt idx="7">
                  <c:v>1456700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78DE-4D61-8D29-CCDABDDEFC1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2167912</c:v>
                </c:pt>
                <c:pt idx="1">
                  <c:v>1830912</c:v>
                </c:pt>
                <c:pt idx="2">
                  <c:v>1728612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80-4034-9BAA-5D0E07B0BFD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1456700</c:v>
                </c:pt>
                <c:pt idx="1">
                  <c:v>1047400</c:v>
                </c:pt>
                <c:pt idx="2">
                  <c:v>641200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80-4034-9BAA-5D0E07B0BF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OPĆINA ĐULOVAC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00110 PREDSTAVNIČKO O IZVRŠNO TIJELO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Program 1001 Javna uprava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3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3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3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3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3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3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               GLAVA 00120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	              </a:t>
          </a:r>
          <a:r>
            <a:rPr lang="hr-HR" sz="1400" i="0"/>
            <a:t>Program 1002 Javna uprava i administracija</a:t>
          </a:r>
          <a:endParaRPr lang="hr-HR" sz="1400" b="1" i="0"/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0" i="0"/>
            <a:t>		Program 1004 Izgradnja objekata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b="0" i="0"/>
            <a:t>		Program 1003 Održavanje komunalne infrastrukture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	Program 1005 Organiziranje i provođenje zaštite i spašavanja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	Program 1006 Poticanje i razvoj proizvodnje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	Program 1007 Socijalna skrb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b="0" i="0"/>
            <a:t>		Program 1008 Obrazovanje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b="0" i="0"/>
            <a:t>		Program 1009 Sport i rekreacija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0" i="0"/>
            <a:t>		Program 1011 Civilno društvo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i="0"/>
            <a:t>	</a:t>
          </a:r>
          <a:r>
            <a:rPr lang="hr-HR" sz="1400" b="1" i="0"/>
            <a:t>GLAVA PRORAČUNSKI KORISNIK -37951 DJEČJI VRTIĆ SUNCE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/>
      <dgm:t>
        <a:bodyPr/>
        <a:lstStyle/>
        <a:p>
          <a:r>
            <a:rPr lang="hr-HR" sz="1400" i="0"/>
            <a:t>		Program 1012 Redovna djelatnost dječjeg vrtića Sunce</a:t>
          </a:r>
          <a:endParaRPr lang="hr-HR" sz="1400" b="1" i="0"/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0" i="0"/>
            <a:t>		</a:t>
          </a:r>
          <a:r>
            <a:rPr lang="hr-HR" sz="1400" b="1" i="0"/>
            <a:t>             GLAVA PRORAČUNSKI KORISNIK KOMUNAL ĐULOVAC</a:t>
          </a:r>
          <a:endParaRPr lang="hr-HR" sz="1400" b="0" i="0"/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0" i="0"/>
            <a:t>		Program 1010 Kultura</a:t>
          </a: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A960E6C1-83BF-4A09-AB84-9A318249AB7F}">
      <dgm:prSet custT="1"/>
      <dgm:spPr/>
      <dgm:t>
        <a:bodyPr/>
        <a:lstStyle/>
        <a:p>
          <a:r>
            <a:rPr lang="hr-HR" sz="1400" b="0" i="0"/>
            <a:t>                               Program 1014 Redovna djelatnost Javne ustanove komunal Đulovac</a:t>
          </a:r>
        </a:p>
      </dgm:t>
    </dgm:pt>
    <dgm:pt modelId="{C5970034-8D0F-494D-A91D-CCE29EF22558}" type="parTrans" cxnId="{5005A84B-37FD-48D7-8EA4-7020CB7EC2C3}">
      <dgm:prSet/>
      <dgm:spPr/>
      <dgm:t>
        <a:bodyPr/>
        <a:lstStyle/>
        <a:p>
          <a:endParaRPr lang="hr-HR"/>
        </a:p>
      </dgm:t>
    </dgm:pt>
    <dgm:pt modelId="{11EC09D7-7748-433F-8DAD-531C8B8C68B7}" type="sibTrans" cxnId="{5005A84B-37FD-48D7-8EA4-7020CB7EC2C3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5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5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15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15"/>
      <dgm:spPr/>
    </dgm:pt>
    <dgm:pt modelId="{A03C6F5F-80D3-45E3-A351-C17EC8C1AD94}" type="pres">
      <dgm:prSet presAssocID="{E6CD3C2B-7381-4EBA-87AE-1693C9890283}" presName="vert1" presStyleCnt="0"/>
      <dgm:spPr/>
    </dgm:pt>
    <dgm:pt modelId="{943FDB11-CDB1-4AA2-BA4B-C529BD32664F}" type="pres">
      <dgm:prSet presAssocID="{651F57F5-E481-43F3-ACE1-15B2F022613B}" presName="thickLine" presStyleLbl="alignNode1" presStyleIdx="2" presStyleCnt="15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2" presStyleCnt="15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3" presStyleCnt="15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3" presStyleCnt="15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4" presStyleCnt="15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4" presStyleCnt="15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5" presStyleCnt="15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5" presStyleCnt="15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6" presStyleCnt="15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6" presStyleCnt="15"/>
      <dgm:spPr/>
    </dgm:pt>
    <dgm:pt modelId="{4221D9A5-278D-455D-8444-F29B737B7243}" type="pres">
      <dgm:prSet presAssocID="{43D8D6A9-3346-44EE-9BA2-A5332248EEFA}" presName="vert1" presStyleCnt="0"/>
      <dgm:spPr/>
    </dgm:pt>
    <dgm:pt modelId="{942FB25F-FE94-4493-B377-5916506A1ABE}" type="pres">
      <dgm:prSet presAssocID="{DC711D1B-A833-4C42-BEAE-E37F72245B7E}" presName="thickLine" presStyleLbl="alignNode1" presStyleIdx="7" presStyleCnt="15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7" presStyleCnt="15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8" presStyleCnt="15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8" presStyleCnt="15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9" presStyleCnt="15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9" presStyleCnt="15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10" presStyleCnt="15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10" presStyleCnt="15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11" presStyleCnt="15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11" presStyleCnt="15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12" presStyleCnt="15"/>
      <dgm:spPr/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12" presStyleCnt="15"/>
      <dgm:spPr/>
    </dgm:pt>
    <dgm:pt modelId="{8B293796-36B7-472A-B1C0-1262EA2DE4BD}" type="pres">
      <dgm:prSet presAssocID="{4BEF7892-C0AE-4A2A-A605-2BE29CEC41AD}" presName="vert1" presStyleCnt="0"/>
      <dgm:spPr/>
    </dgm:pt>
    <dgm:pt modelId="{C98023CD-FFC2-4F6F-B67D-C807B7BA67D2}" type="pres">
      <dgm:prSet presAssocID="{1B715AD7-FD29-482A-8152-81BC51FF978D}" presName="thickLine" presStyleLbl="alignNode1" presStyleIdx="13" presStyleCnt="15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13" presStyleCnt="15"/>
      <dgm:spPr/>
    </dgm:pt>
    <dgm:pt modelId="{E72AA870-D9EE-46D7-8C6F-AAF610D85E3D}" type="pres">
      <dgm:prSet presAssocID="{1B715AD7-FD29-482A-8152-81BC51FF978D}" presName="vert1" presStyleCnt="0"/>
      <dgm:spPr/>
    </dgm:pt>
    <dgm:pt modelId="{DFD40389-7D18-4A76-A127-F4B930C4B95C}" type="pres">
      <dgm:prSet presAssocID="{A960E6C1-83BF-4A09-AB84-9A318249AB7F}" presName="thickLine" presStyleLbl="alignNode1" presStyleIdx="14" presStyleCnt="15"/>
      <dgm:spPr/>
    </dgm:pt>
    <dgm:pt modelId="{38BCB7E4-7BA4-4311-9D95-40D3CEB155AF}" type="pres">
      <dgm:prSet presAssocID="{A960E6C1-83BF-4A09-AB84-9A318249AB7F}" presName="horz1" presStyleCnt="0"/>
      <dgm:spPr/>
    </dgm:pt>
    <dgm:pt modelId="{77F1C09F-B417-4302-9AED-6992371B8E63}" type="pres">
      <dgm:prSet presAssocID="{A960E6C1-83BF-4A09-AB84-9A318249AB7F}" presName="tx1" presStyleLbl="revTx" presStyleIdx="14" presStyleCnt="15"/>
      <dgm:spPr/>
    </dgm:pt>
    <dgm:pt modelId="{309169DA-CE0C-454F-AACC-604C9035B53C}" type="pres">
      <dgm:prSet presAssocID="{A960E6C1-83BF-4A09-AB84-9A318249AB7F}" presName="vert1" presStyleCnt="0"/>
      <dgm:spPr/>
    </dgm:pt>
  </dgm:ptLst>
  <dgm:cxnLst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9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11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5005A84B-37FD-48D7-8EA4-7020CB7EC2C3}" srcId="{FBC53069-D191-40F3-BB5E-9884CEBABE71}" destId="{A960E6C1-83BF-4A09-AB84-9A318249AB7F}" srcOrd="14" destOrd="0" parTransId="{C5970034-8D0F-494D-A91D-CCE29EF22558}" sibTransId="{11EC09D7-7748-433F-8DAD-531C8B8C68B7}"/>
    <dgm:cxn modelId="{ADB49356-FE9E-43ED-A53D-8DD544D7CF9D}" srcId="{FBC53069-D191-40F3-BB5E-9884CEBABE71}" destId="{1B715AD7-FD29-482A-8152-81BC51FF978D}" srcOrd="13" destOrd="0" parTransId="{D8C9A873-8AD3-4B3C-A971-709056DD205C}" sibTransId="{F3A795F9-46EE-4729-83B1-BBC1992E488A}"/>
    <dgm:cxn modelId="{0389827C-9DFD-4562-9148-A70D99C3F551}" srcId="{FBC53069-D191-40F3-BB5E-9884CEBABE71}" destId="{7FEA0B81-F9B2-47F4-A0DE-C8A98FE5947E}" srcOrd="8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F6AB9188-388D-43D1-8F3B-0B2973CF2E62}" type="presOf" srcId="{A960E6C1-83BF-4A09-AB84-9A318249AB7F}" destId="{77F1C09F-B417-4302-9AED-6992371B8E63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65D1148F-BD14-4238-9023-4B4A9D436430}" srcId="{FBC53069-D191-40F3-BB5E-9884CEBABE71}" destId="{01EEF8EC-4026-4B6E-A24C-2DB06E13EE56}" srcOrd="4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6CE948A2-FED3-4C4F-9C16-24CDBD141C42}" srcId="{FBC53069-D191-40F3-BB5E-9884CEBABE71}" destId="{43D8D6A9-3346-44EE-9BA2-A5332248EEFA}" srcOrd="6" destOrd="0" parTransId="{EDB9CE6F-1BFB-4B8E-AA5E-667C072B3942}" sibTransId="{4A0C2515-C254-44B0-A889-1B2EA9F365E4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10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B83A33E4-EDBF-43F2-9ACF-50A17BE6A893}" srcId="{FBC53069-D191-40F3-BB5E-9884CEBABE71}" destId="{674F8DCD-7A92-41AA-9A19-E312BC3EBB1F}" srcOrd="3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7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5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2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11560AFB-5A55-4888-AE99-BC3516117E1E}" srcId="{FBC53069-D191-40F3-BB5E-9884CEBABE71}" destId="{4BEF7892-C0AE-4A2A-A605-2BE29CEC41AD}" srcOrd="12" destOrd="0" parTransId="{DC0D21D6-A651-4BC0-9D4B-47A418B881C9}" sibTransId="{BAF413DB-87D3-4382-984B-E9DA4699EB32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C087704-ECA5-40E9-B2BD-3AC4526B2E0A}" type="presParOf" srcId="{2EC1A73E-6146-4920-8D83-B5245AAA8460}" destId="{943FDB11-CDB1-4AA2-BA4B-C529BD32664F}" srcOrd="4" destOrd="0" presId="urn:microsoft.com/office/officeart/2008/layout/LinedList"/>
    <dgm:cxn modelId="{2111F6F3-8880-4F77-BEDE-B736CB4CD51C}" type="presParOf" srcId="{2EC1A73E-6146-4920-8D83-B5245AAA8460}" destId="{F82FEBA2-ABAD-40B9-B387-5F8B3F039685}" srcOrd="5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6" destOrd="0" presId="urn:microsoft.com/office/officeart/2008/layout/LinedList"/>
    <dgm:cxn modelId="{0E2212F9-335F-42FD-BB75-789274573018}" type="presParOf" srcId="{2EC1A73E-6146-4920-8D83-B5245AAA8460}" destId="{04EDD567-4CD3-48D0-8FC2-53E32E6CCDE2}" srcOrd="7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8" destOrd="0" presId="urn:microsoft.com/office/officeart/2008/layout/LinedList"/>
    <dgm:cxn modelId="{A9D12943-1D6D-4FE1-A5DA-65A3B9745266}" type="presParOf" srcId="{2EC1A73E-6146-4920-8D83-B5245AAA8460}" destId="{14052CB2-AEA9-4ED1-99A9-DD2073527D39}" srcOrd="9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0" destOrd="0" presId="urn:microsoft.com/office/officeart/2008/layout/LinedList"/>
    <dgm:cxn modelId="{C453E69F-35FC-4949-B000-BFBBFC6259F7}" type="presParOf" srcId="{2EC1A73E-6146-4920-8D83-B5245AAA8460}" destId="{C83B9A84-4F1B-4124-9B4F-6244875D52A4}" srcOrd="11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12" destOrd="0" presId="urn:microsoft.com/office/officeart/2008/layout/LinedList"/>
    <dgm:cxn modelId="{685DA3E4-CD6E-4A55-8099-B57042881085}" type="presParOf" srcId="{2EC1A73E-6146-4920-8D83-B5245AAA8460}" destId="{04FEDF5F-899E-4D8E-8F73-8F26C9C00595}" srcOrd="13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86E41A79-481C-4081-B877-EAF47A752338}" type="presParOf" srcId="{2EC1A73E-6146-4920-8D83-B5245AAA8460}" destId="{942FB25F-FE94-4493-B377-5916506A1ABE}" srcOrd="14" destOrd="0" presId="urn:microsoft.com/office/officeart/2008/layout/LinedList"/>
    <dgm:cxn modelId="{C4636701-666F-4AD8-9450-B11149EA8F82}" type="presParOf" srcId="{2EC1A73E-6146-4920-8D83-B5245AAA8460}" destId="{ACE60363-662A-4A3C-B70B-EC75D3741FC6}" srcOrd="15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6" destOrd="0" presId="urn:microsoft.com/office/officeart/2008/layout/LinedList"/>
    <dgm:cxn modelId="{3348A70E-9A12-4A44-9F54-A5232633B43F}" type="presParOf" srcId="{2EC1A73E-6146-4920-8D83-B5245AAA8460}" destId="{8CFDED16-1DE9-4792-8E81-0899B4C68DBC}" srcOrd="17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18" destOrd="0" presId="urn:microsoft.com/office/officeart/2008/layout/LinedList"/>
    <dgm:cxn modelId="{3DF5E2EC-C8F5-459C-9EB5-058733D825EA}" type="presParOf" srcId="{2EC1A73E-6146-4920-8D83-B5245AAA8460}" destId="{1798E6E9-D46C-4089-80E8-B65FC09A3C8C}" srcOrd="19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20" destOrd="0" presId="urn:microsoft.com/office/officeart/2008/layout/LinedList"/>
    <dgm:cxn modelId="{9C030F29-FA9D-4E32-ABAA-03331BAADABE}" type="presParOf" srcId="{2EC1A73E-6146-4920-8D83-B5245AAA8460}" destId="{4881A7DB-DFF5-49DB-8C11-ADF6E09BE7F7}" srcOrd="21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22" destOrd="0" presId="urn:microsoft.com/office/officeart/2008/layout/LinedList"/>
    <dgm:cxn modelId="{ACE0820A-19E7-4C7E-A37C-55BFB874DAF0}" type="presParOf" srcId="{2EC1A73E-6146-4920-8D83-B5245AAA8460}" destId="{B97E7C1D-67EC-405A-B7A5-923585F518C6}" srcOrd="23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24" destOrd="0" presId="urn:microsoft.com/office/officeart/2008/layout/LinedList"/>
    <dgm:cxn modelId="{2AEEF98A-010B-41F9-AF1C-F8EFAFCC0B8E}" type="presParOf" srcId="{2EC1A73E-6146-4920-8D83-B5245AAA8460}" destId="{93E1C1B7-D5C7-402E-BDCF-5469A8DDC452}" srcOrd="25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  <dgm:cxn modelId="{B3FFFCF3-8DE8-4CDD-839A-16283E149EA6}" type="presParOf" srcId="{2EC1A73E-6146-4920-8D83-B5245AAA8460}" destId="{C98023CD-FFC2-4F6F-B67D-C807B7BA67D2}" srcOrd="26" destOrd="0" presId="urn:microsoft.com/office/officeart/2008/layout/LinedList"/>
    <dgm:cxn modelId="{F854535A-7BDA-4033-979C-A76D42FB0DE5}" type="presParOf" srcId="{2EC1A73E-6146-4920-8D83-B5245AAA8460}" destId="{8A4B7609-366A-4774-A435-2853FA3D873D}" srcOrd="27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  <dgm:cxn modelId="{75EF7DC0-1768-44D5-85BC-2235B20BD62B}" type="presParOf" srcId="{2EC1A73E-6146-4920-8D83-B5245AAA8460}" destId="{DFD40389-7D18-4A76-A127-F4B930C4B95C}" srcOrd="28" destOrd="0" presId="urn:microsoft.com/office/officeart/2008/layout/LinedList"/>
    <dgm:cxn modelId="{136723B3-AC54-4BA6-B27C-8BFC0B8A32D5}" type="presParOf" srcId="{2EC1A73E-6146-4920-8D83-B5245AAA8460}" destId="{38BCB7E4-7BA4-4311-9D95-40D3CEB155AF}" srcOrd="29" destOrd="0" presId="urn:microsoft.com/office/officeart/2008/layout/LinedList"/>
    <dgm:cxn modelId="{ECD8BA0C-2A49-4ACF-BE0E-6C15229E3F3F}" type="presParOf" srcId="{38BCB7E4-7BA4-4311-9D95-40D3CEB155AF}" destId="{77F1C09F-B417-4302-9AED-6992371B8E63}" srcOrd="0" destOrd="0" presId="urn:microsoft.com/office/officeart/2008/layout/LinedList"/>
    <dgm:cxn modelId="{1FEA8F1E-7286-47FC-861F-5DC0977F7730}" type="presParOf" srcId="{38BCB7E4-7BA4-4311-9D95-40D3CEB155AF}" destId="{309169DA-CE0C-454F-AACC-604C9035B53C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75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757"/>
          <a:ext cx="5486400" cy="4699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OPĆINA ĐULOVAC</a:t>
          </a:r>
        </a:p>
      </dsp:txBody>
      <dsp:txXfrm>
        <a:off x="0" y="757"/>
        <a:ext cx="5486400" cy="469985"/>
      </dsp:txXfrm>
    </dsp:sp>
    <dsp:sp modelId="{40BB2393-4B9F-4578-84D6-FC19A6C229F9}">
      <dsp:nvSpPr>
        <dsp:cNvPr id="0" name=""/>
        <dsp:cNvSpPr/>
      </dsp:nvSpPr>
      <dsp:spPr>
        <a:xfrm>
          <a:off x="0" y="47074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70743"/>
          <a:ext cx="5486400" cy="3971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00110 PREDSTAVNIČKO O IZVRŠNO TIJELO</a:t>
          </a:r>
        </a:p>
      </dsp:txBody>
      <dsp:txXfrm>
        <a:off x="0" y="470743"/>
        <a:ext cx="5486400" cy="397117"/>
      </dsp:txXfrm>
    </dsp:sp>
    <dsp:sp modelId="{ECBFB637-D99D-49A1-B93B-D06E69DF0C4B}">
      <dsp:nvSpPr>
        <dsp:cNvPr id="0" name=""/>
        <dsp:cNvSpPr/>
      </dsp:nvSpPr>
      <dsp:spPr>
        <a:xfrm>
          <a:off x="0" y="8678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867861"/>
          <a:ext cx="5486400" cy="407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1001 Javna uprava</a:t>
          </a:r>
        </a:p>
      </dsp:txBody>
      <dsp:txXfrm>
        <a:off x="0" y="867861"/>
        <a:ext cx="5486400" cy="4077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1113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1113"/>
          <a:ext cx="5854065" cy="6081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GLAVA 00120 JEDINSTVENI UPRAVNI ODJEL</a:t>
          </a:r>
        </a:p>
      </dsp:txBody>
      <dsp:txXfrm>
        <a:off x="0" y="1113"/>
        <a:ext cx="5854065" cy="608181"/>
      </dsp:txXfrm>
    </dsp:sp>
    <dsp:sp modelId="{3356AE6B-A138-4865-B26D-0222E69077CF}">
      <dsp:nvSpPr>
        <dsp:cNvPr id="0" name=""/>
        <dsp:cNvSpPr/>
      </dsp:nvSpPr>
      <dsp:spPr>
        <a:xfrm>
          <a:off x="0" y="609295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609295"/>
          <a:ext cx="5854065" cy="6081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              </a:t>
          </a:r>
          <a:r>
            <a:rPr lang="hr-HR" sz="1400" i="0" kern="1200"/>
            <a:t>Program 1002 Javna uprava i administracija</a:t>
          </a:r>
          <a:endParaRPr lang="hr-HR" sz="1400" b="1" i="0" kern="1200"/>
        </a:p>
      </dsp:txBody>
      <dsp:txXfrm>
        <a:off x="0" y="609295"/>
        <a:ext cx="5854065" cy="608181"/>
      </dsp:txXfrm>
    </dsp:sp>
    <dsp:sp modelId="{943FDB11-CDB1-4AA2-BA4B-C529BD32664F}">
      <dsp:nvSpPr>
        <dsp:cNvPr id="0" name=""/>
        <dsp:cNvSpPr/>
      </dsp:nvSpPr>
      <dsp:spPr>
        <a:xfrm>
          <a:off x="0" y="1217476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1217476"/>
          <a:ext cx="5854065" cy="6081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1003 Održavanje komunalne infrastrukture</a:t>
          </a:r>
        </a:p>
      </dsp:txBody>
      <dsp:txXfrm>
        <a:off x="0" y="1217476"/>
        <a:ext cx="5854065" cy="608181"/>
      </dsp:txXfrm>
    </dsp:sp>
    <dsp:sp modelId="{3D229B3C-1A4C-4ACF-944A-E10D98E10F39}">
      <dsp:nvSpPr>
        <dsp:cNvPr id="0" name=""/>
        <dsp:cNvSpPr/>
      </dsp:nvSpPr>
      <dsp:spPr>
        <a:xfrm>
          <a:off x="0" y="1825658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1825658"/>
          <a:ext cx="5854065" cy="6081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1004 Izgradnja objekata</a:t>
          </a:r>
        </a:p>
      </dsp:txBody>
      <dsp:txXfrm>
        <a:off x="0" y="1825658"/>
        <a:ext cx="5854065" cy="608181"/>
      </dsp:txXfrm>
    </dsp:sp>
    <dsp:sp modelId="{3F901AC9-C2CA-469C-9A62-A1A7F625A47B}">
      <dsp:nvSpPr>
        <dsp:cNvPr id="0" name=""/>
        <dsp:cNvSpPr/>
      </dsp:nvSpPr>
      <dsp:spPr>
        <a:xfrm>
          <a:off x="0" y="2433839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2433839"/>
          <a:ext cx="5854065" cy="6081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1005 Organiziranje i provođenje zaštite i spašavanja</a:t>
          </a:r>
        </a:p>
      </dsp:txBody>
      <dsp:txXfrm>
        <a:off x="0" y="2433839"/>
        <a:ext cx="5854065" cy="608181"/>
      </dsp:txXfrm>
    </dsp:sp>
    <dsp:sp modelId="{5023338C-BEBD-4930-A6BC-772F727A0DD6}">
      <dsp:nvSpPr>
        <dsp:cNvPr id="0" name=""/>
        <dsp:cNvSpPr/>
      </dsp:nvSpPr>
      <dsp:spPr>
        <a:xfrm>
          <a:off x="0" y="3042021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3042021"/>
          <a:ext cx="5854065" cy="6081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1006 Poticanje i razvoj proizvodnje</a:t>
          </a:r>
        </a:p>
      </dsp:txBody>
      <dsp:txXfrm>
        <a:off x="0" y="3042021"/>
        <a:ext cx="5854065" cy="608181"/>
      </dsp:txXfrm>
    </dsp:sp>
    <dsp:sp modelId="{7E23BA5C-FEB1-4DB0-86F1-BD0A4FE9A0F7}">
      <dsp:nvSpPr>
        <dsp:cNvPr id="0" name=""/>
        <dsp:cNvSpPr/>
      </dsp:nvSpPr>
      <dsp:spPr>
        <a:xfrm>
          <a:off x="0" y="3650202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3650202"/>
          <a:ext cx="5854065" cy="6081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1007 Socijalna skrb</a:t>
          </a:r>
        </a:p>
      </dsp:txBody>
      <dsp:txXfrm>
        <a:off x="0" y="3650202"/>
        <a:ext cx="5854065" cy="608181"/>
      </dsp:txXfrm>
    </dsp:sp>
    <dsp:sp modelId="{942FB25F-FE94-4493-B377-5916506A1ABE}">
      <dsp:nvSpPr>
        <dsp:cNvPr id="0" name=""/>
        <dsp:cNvSpPr/>
      </dsp:nvSpPr>
      <dsp:spPr>
        <a:xfrm>
          <a:off x="0" y="4258384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4258384"/>
          <a:ext cx="5854065" cy="6081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1008 Obrazovanje</a:t>
          </a:r>
        </a:p>
      </dsp:txBody>
      <dsp:txXfrm>
        <a:off x="0" y="4258384"/>
        <a:ext cx="5854065" cy="608181"/>
      </dsp:txXfrm>
    </dsp:sp>
    <dsp:sp modelId="{009FA17D-E9A3-4603-A7E7-FF540CBED806}">
      <dsp:nvSpPr>
        <dsp:cNvPr id="0" name=""/>
        <dsp:cNvSpPr/>
      </dsp:nvSpPr>
      <dsp:spPr>
        <a:xfrm>
          <a:off x="0" y="4866565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4866565"/>
          <a:ext cx="5854065" cy="6081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1009 Sport i rekreacija</a:t>
          </a:r>
        </a:p>
      </dsp:txBody>
      <dsp:txXfrm>
        <a:off x="0" y="4866565"/>
        <a:ext cx="5854065" cy="608181"/>
      </dsp:txXfrm>
    </dsp:sp>
    <dsp:sp modelId="{B44633A2-7255-4428-9403-AFF7B8611C56}">
      <dsp:nvSpPr>
        <dsp:cNvPr id="0" name=""/>
        <dsp:cNvSpPr/>
      </dsp:nvSpPr>
      <dsp:spPr>
        <a:xfrm>
          <a:off x="0" y="5474747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5474747"/>
          <a:ext cx="5854065" cy="6081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1010 Kultura</a:t>
          </a:r>
        </a:p>
      </dsp:txBody>
      <dsp:txXfrm>
        <a:off x="0" y="5474747"/>
        <a:ext cx="5854065" cy="608181"/>
      </dsp:txXfrm>
    </dsp:sp>
    <dsp:sp modelId="{5C034097-4DCC-4193-82C7-9566D4B884E4}">
      <dsp:nvSpPr>
        <dsp:cNvPr id="0" name=""/>
        <dsp:cNvSpPr/>
      </dsp:nvSpPr>
      <dsp:spPr>
        <a:xfrm>
          <a:off x="0" y="6082928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6082928"/>
          <a:ext cx="5854065" cy="6081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1011 Civilno društvo</a:t>
          </a:r>
        </a:p>
      </dsp:txBody>
      <dsp:txXfrm>
        <a:off x="0" y="6082928"/>
        <a:ext cx="5854065" cy="608181"/>
      </dsp:txXfrm>
    </dsp:sp>
    <dsp:sp modelId="{FA044E22-2C9D-4256-AD89-A3B56D6B196C}">
      <dsp:nvSpPr>
        <dsp:cNvPr id="0" name=""/>
        <dsp:cNvSpPr/>
      </dsp:nvSpPr>
      <dsp:spPr>
        <a:xfrm>
          <a:off x="0" y="6691110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6691110"/>
          <a:ext cx="5854065" cy="6081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</a:t>
          </a:r>
          <a:r>
            <a:rPr lang="hr-HR" sz="1400" b="1" i="0" kern="1200"/>
            <a:t>GLAVA PRORAČUNSKI KORISNIK -37951 DJEČJI VRTIĆ SUNCE</a:t>
          </a:r>
        </a:p>
      </dsp:txBody>
      <dsp:txXfrm>
        <a:off x="0" y="6691110"/>
        <a:ext cx="5854065" cy="608181"/>
      </dsp:txXfrm>
    </dsp:sp>
    <dsp:sp modelId="{E87B50D0-06C4-4FCC-A28C-1FB02EF111BA}">
      <dsp:nvSpPr>
        <dsp:cNvPr id="0" name=""/>
        <dsp:cNvSpPr/>
      </dsp:nvSpPr>
      <dsp:spPr>
        <a:xfrm>
          <a:off x="0" y="7299291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7299291"/>
          <a:ext cx="5854065" cy="6081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1012 Redovna djelatnost dječjeg vrtića Sunce</a:t>
          </a:r>
          <a:endParaRPr lang="hr-HR" sz="1400" b="1" i="0" kern="1200"/>
        </a:p>
      </dsp:txBody>
      <dsp:txXfrm>
        <a:off x="0" y="7299291"/>
        <a:ext cx="5854065" cy="608181"/>
      </dsp:txXfrm>
    </dsp:sp>
    <dsp:sp modelId="{C98023CD-FFC2-4F6F-B67D-C807B7BA67D2}">
      <dsp:nvSpPr>
        <dsp:cNvPr id="0" name=""/>
        <dsp:cNvSpPr/>
      </dsp:nvSpPr>
      <dsp:spPr>
        <a:xfrm>
          <a:off x="0" y="7907473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7907473"/>
          <a:ext cx="5854065" cy="6081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</a:t>
          </a:r>
          <a:r>
            <a:rPr lang="hr-HR" sz="1400" b="1" i="0" kern="1200"/>
            <a:t>             GLAVA PRORAČUNSKI KORISNIK KOMUNAL ĐULOVAC</a:t>
          </a:r>
          <a:endParaRPr lang="hr-HR" sz="1400" b="0" i="0" kern="1200"/>
        </a:p>
      </dsp:txBody>
      <dsp:txXfrm>
        <a:off x="0" y="7907473"/>
        <a:ext cx="5854065" cy="608181"/>
      </dsp:txXfrm>
    </dsp:sp>
    <dsp:sp modelId="{DFD40389-7D18-4A76-A127-F4B930C4B95C}">
      <dsp:nvSpPr>
        <dsp:cNvPr id="0" name=""/>
        <dsp:cNvSpPr/>
      </dsp:nvSpPr>
      <dsp:spPr>
        <a:xfrm>
          <a:off x="0" y="8515654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F1C09F-B417-4302-9AED-6992371B8E63}">
      <dsp:nvSpPr>
        <dsp:cNvPr id="0" name=""/>
        <dsp:cNvSpPr/>
      </dsp:nvSpPr>
      <dsp:spPr>
        <a:xfrm>
          <a:off x="0" y="8515654"/>
          <a:ext cx="5854065" cy="6081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Program 1014 Redovna djelatnost Javne ustanove komunal Đulovac</a:t>
          </a:r>
        </a:p>
      </dsp:txBody>
      <dsp:txXfrm>
        <a:off x="0" y="8515654"/>
        <a:ext cx="5854065" cy="6081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16</Pages>
  <Words>3092</Words>
  <Characters>17625</Characters>
  <Application>Microsoft Office Word</Application>
  <DocSecurity>0</DocSecurity>
  <Lines>146</Lines>
  <Paragraphs>41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20676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2</cp:revision>
  <cp:lastPrinted>2023-11-21T20:15:00Z</cp:lastPrinted>
  <dcterms:created xsi:type="dcterms:W3CDTF">2025-12-29T22:41:00Z</dcterms:created>
  <dcterms:modified xsi:type="dcterms:W3CDTF">2025-12-29T22:41:00Z</dcterms:modified>
</cp:coreProperties>
</file>